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7E" w:rsidRDefault="00895C72">
      <w:pPr>
        <w:pStyle w:val="32"/>
        <w:spacing w:after="0"/>
        <w:ind w:left="0"/>
        <w:jc w:val="center"/>
      </w:pPr>
      <w:r>
        <w:rPr>
          <w:b/>
          <w:sz w:val="32"/>
          <w:lang w:val="kk-KZ"/>
        </w:rPr>
        <w:t>ШЖҚ “</w:t>
      </w:r>
      <w:r w:rsidR="00300149" w:rsidRPr="00300149">
        <w:rPr>
          <w:b/>
          <w:sz w:val="32"/>
          <w:szCs w:val="32"/>
          <w:lang w:val="kk-KZ"/>
        </w:rPr>
        <w:t xml:space="preserve">Көп бейінді облыстық балалар ауруханасы </w:t>
      </w:r>
      <w:r w:rsidRPr="00300149">
        <w:rPr>
          <w:b/>
          <w:sz w:val="32"/>
          <w:szCs w:val="32"/>
          <w:lang w:val="kk-KZ"/>
        </w:rPr>
        <w:t>”</w:t>
      </w:r>
      <w:r>
        <w:rPr>
          <w:b/>
          <w:sz w:val="32"/>
          <w:lang w:val="kk-KZ"/>
        </w:rPr>
        <w:t xml:space="preserve"> МКК</w:t>
      </w:r>
    </w:p>
    <w:p w:rsidR="0094337E" w:rsidRDefault="00AC7138">
      <w:pPr>
        <w:pStyle w:val="a5"/>
        <w:spacing w:before="0"/>
      </w:pPr>
      <w:r>
        <w:rPr>
          <w:noProof/>
        </w:rPr>
        <w:pict>
          <v:line id="Прямая соединительная линия 1" o:spid="_x0000_s1029" style="position:absolute;left:0;text-align:left;z-index:251657216;visibility:visible" from="-30pt,8.6pt" to="4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" strokeweight="6pt"/>
        </w:pict>
      </w:r>
    </w:p>
    <w:p w:rsidR="0094337E" w:rsidRDefault="0094337E">
      <w:pPr>
        <w:pStyle w:val="a5"/>
        <w:spacing w:before="0"/>
        <w:jc w:val="left"/>
      </w:pPr>
    </w:p>
    <w:p w:rsidR="0094337E" w:rsidRDefault="00AC7138">
      <w:pPr>
        <w:pStyle w:val="a5"/>
        <w:spacing w:before="0"/>
      </w:pPr>
      <w:r>
        <w:rPr>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262.3pt;margin-top:2.6pt;width:219pt;height:12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" filled="f" stroked="f">
            <v:textbox inset="0,0,0,0">
              <w:txbxContent>
                <w:p w:rsidR="0094337E" w:rsidRDefault="0094337E"/>
              </w:txbxContent>
            </v:textbox>
          </v:shape>
        </w:pict>
      </w:r>
      <w:r>
        <w:rPr>
          <w:noProof/>
        </w:rPr>
        <w:pict>
          <v:shape id="Надпись 3" o:spid="_x0000_s1027" type="#_x0000_t202" style="position:absolute;left:0;text-align:left;margin-left:-15pt;margin-top:2.6pt;width:219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" filled="f" stroked="f">
            <v:textbox inset="0,0,0,0">
              <w:txbxContent>
                <w:p w:rsidR="0094337E" w:rsidRPr="00300149" w:rsidRDefault="0094337E" w:rsidP="00300149"/>
              </w:txbxContent>
            </v:textbox>
          </v:shape>
        </w:pict>
      </w:r>
    </w:p>
    <w:p w:rsidR="0094337E" w:rsidRDefault="0094337E">
      <w:pPr>
        <w:pStyle w:val="a5"/>
        <w:spacing w:before="0"/>
      </w:pPr>
    </w:p>
    <w:p w:rsidR="0094337E" w:rsidRDefault="0094337E">
      <w:pPr>
        <w:pStyle w:val="a5"/>
        <w:spacing w:before="0"/>
        <w:rPr>
          <w:lang w:val="kk-KZ"/>
        </w:rPr>
      </w:pPr>
    </w:p>
    <w:p w:rsidR="0094337E" w:rsidRDefault="0094337E">
      <w:pPr>
        <w:pStyle w:val="a5"/>
        <w:spacing w:before="0"/>
        <w:rPr>
          <w:sz w:val="28"/>
        </w:rPr>
      </w:pPr>
    </w:p>
    <w:p w:rsidR="0094337E" w:rsidRDefault="0094337E">
      <w:pPr>
        <w:pStyle w:val="a5"/>
        <w:spacing w:before="0"/>
        <w:rPr>
          <w:sz w:val="44"/>
        </w:rPr>
      </w:pPr>
    </w:p>
    <w:p w:rsidR="0094337E" w:rsidRDefault="0094337E">
      <w:pPr>
        <w:pStyle w:val="a5"/>
        <w:spacing w:before="0"/>
        <w:rPr>
          <w:sz w:val="44"/>
        </w:rPr>
      </w:pPr>
    </w:p>
    <w:p w:rsidR="0094337E" w:rsidRPr="00300149" w:rsidRDefault="00895C72">
      <w:pPr>
        <w:pStyle w:val="a5"/>
        <w:spacing w:before="0"/>
        <w:rPr>
          <w:sz w:val="40"/>
          <w:szCs w:val="40"/>
        </w:rPr>
      </w:pPr>
      <w:r>
        <w:rPr>
          <w:sz w:val="44"/>
        </w:rPr>
        <w:t>БҚО әкімдігі ДСБ ШЖ</w:t>
      </w:r>
      <w:r>
        <w:rPr>
          <w:sz w:val="44"/>
          <w:lang w:val="kk-KZ"/>
        </w:rPr>
        <w:t xml:space="preserve">Қ </w:t>
      </w:r>
      <w:r>
        <w:rPr>
          <w:sz w:val="44"/>
        </w:rPr>
        <w:t>"</w:t>
      </w:r>
      <w:r w:rsidR="00300149" w:rsidRPr="00300149">
        <w:rPr>
          <w:b w:val="0"/>
          <w:sz w:val="32"/>
          <w:szCs w:val="32"/>
          <w:lang w:val="kk-KZ"/>
        </w:rPr>
        <w:t xml:space="preserve"> </w:t>
      </w:r>
      <w:r w:rsidR="00300149" w:rsidRPr="00300149">
        <w:rPr>
          <w:sz w:val="40"/>
          <w:szCs w:val="40"/>
          <w:lang w:val="kk-KZ"/>
        </w:rPr>
        <w:t xml:space="preserve">Көп бейінді облыстық балалар ауруханасы </w:t>
      </w:r>
      <w:r w:rsidRPr="00300149">
        <w:rPr>
          <w:sz w:val="40"/>
          <w:szCs w:val="40"/>
        </w:rPr>
        <w:t>"МКК сыбайлас жемқорлыққа қарсы іс-қимыл саясаты</w:t>
      </w:r>
    </w:p>
    <w:p w:rsidR="0094337E" w:rsidRPr="00300149" w:rsidRDefault="0094337E">
      <w:pPr>
        <w:jc w:val="center"/>
        <w:rPr>
          <w:b/>
          <w:sz w:val="40"/>
          <w:szCs w:val="40"/>
        </w:rPr>
      </w:pPr>
    </w:p>
    <w:p w:rsidR="0094337E" w:rsidRPr="00300149" w:rsidRDefault="0094337E">
      <w:pPr>
        <w:jc w:val="center"/>
        <w:rPr>
          <w:b/>
          <w:sz w:val="40"/>
          <w:szCs w:val="40"/>
        </w:rPr>
      </w:pPr>
    </w:p>
    <w:p w:rsidR="0094337E" w:rsidRPr="00300149" w:rsidRDefault="0094337E">
      <w:pPr>
        <w:jc w:val="center"/>
        <w:rPr>
          <w:b/>
          <w:sz w:val="40"/>
          <w:szCs w:val="40"/>
        </w:rPr>
      </w:pPr>
    </w:p>
    <w:p w:rsidR="0094337E" w:rsidRDefault="0094337E">
      <w:pPr>
        <w:jc w:val="center"/>
      </w:pPr>
    </w:p>
    <w:p w:rsidR="0094337E" w:rsidRDefault="0094337E">
      <w:pPr>
        <w:pStyle w:val="32"/>
        <w:spacing w:after="0"/>
        <w:ind w:left="0" w:firstLine="720"/>
        <w:jc w:val="both"/>
        <w:rPr>
          <w:sz w:val="52"/>
          <w:szCs w:val="52"/>
        </w:rPr>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Pr>
        <w:pStyle w:val="32"/>
        <w:spacing w:after="0"/>
        <w:ind w:left="0" w:firstLine="720"/>
        <w:jc w:val="both"/>
      </w:pPr>
    </w:p>
    <w:p w:rsidR="0094337E" w:rsidRDefault="0094337E"/>
    <w:p w:rsidR="0094337E" w:rsidRDefault="0094337E">
      <w:pPr>
        <w:pStyle w:val="8"/>
        <w:ind w:firstLine="720"/>
      </w:pPr>
    </w:p>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Default="00300149" w:rsidP="00300149"/>
    <w:p w:rsidR="00300149" w:rsidRPr="00300149" w:rsidRDefault="00300149" w:rsidP="00300149"/>
    <w:p w:rsidR="0094337E" w:rsidRDefault="0094337E">
      <w:pPr>
        <w:pStyle w:val="8"/>
        <w:ind w:firstLine="720"/>
      </w:pPr>
    </w:p>
    <w:p w:rsidR="0094337E" w:rsidRDefault="0094337E">
      <w:pPr>
        <w:pStyle w:val="8"/>
        <w:ind w:firstLine="720"/>
        <w:rPr>
          <w:szCs w:val="28"/>
          <w:lang w:val="kk-KZ"/>
        </w:rPr>
      </w:pPr>
    </w:p>
    <w:p w:rsidR="0094337E" w:rsidRDefault="0094337E">
      <w:pPr>
        <w:pStyle w:val="8"/>
        <w:ind w:firstLine="720"/>
        <w:rPr>
          <w:b/>
          <w:i w:val="0"/>
          <w:sz w:val="28"/>
        </w:rPr>
      </w:pPr>
    </w:p>
    <w:p w:rsidR="0094337E" w:rsidRDefault="0094337E">
      <w:pPr>
        <w:pStyle w:val="8"/>
        <w:ind w:firstLine="720"/>
        <w:rPr>
          <w:b/>
          <w:i w:val="0"/>
          <w:sz w:val="28"/>
        </w:rPr>
      </w:pPr>
    </w:p>
    <w:p w:rsidR="0094337E" w:rsidRDefault="00895C72">
      <w:pPr>
        <w:spacing w:after="120"/>
        <w:jc w:val="both"/>
        <w:rPr>
          <w:b/>
          <w:bCs/>
          <w:lang w:val="kk-KZ"/>
        </w:rPr>
      </w:pPr>
      <w:r>
        <w:rPr>
          <w:b/>
          <w:bCs/>
          <w:sz w:val="28"/>
          <w:lang w:val="kk-KZ"/>
        </w:rPr>
        <w:t>Мазмұны</w:t>
      </w:r>
    </w:p>
    <w:p w:rsidR="0094337E" w:rsidRDefault="0094337E">
      <w:pPr>
        <w:spacing w:after="120"/>
        <w:jc w:val="both"/>
        <w:rPr>
          <w:lang w:val="kk-KZ"/>
        </w:rPr>
      </w:pPr>
    </w:p>
    <w:p w:rsidR="0094337E" w:rsidRDefault="00895C72">
      <w:pPr>
        <w:spacing w:after="120"/>
        <w:ind w:firstLine="708"/>
        <w:jc w:val="both"/>
        <w:rPr>
          <w:lang w:val="kk-KZ"/>
        </w:rPr>
      </w:pPr>
      <w:r>
        <w:rPr>
          <w:sz w:val="28"/>
          <w:lang w:val="kk-KZ"/>
        </w:rPr>
        <w:t>1.</w:t>
      </w:r>
      <w:r>
        <w:rPr>
          <w:sz w:val="28"/>
          <w:lang w:val="kk-KZ"/>
        </w:rPr>
        <w:tab/>
        <w:t>Жалпы ережелер;</w:t>
      </w:r>
    </w:p>
    <w:p w:rsidR="0094337E" w:rsidRDefault="00895C72">
      <w:pPr>
        <w:spacing w:after="120"/>
        <w:ind w:firstLine="708"/>
        <w:jc w:val="both"/>
        <w:rPr>
          <w:lang w:val="kk-KZ"/>
        </w:rPr>
      </w:pPr>
      <w:r>
        <w:rPr>
          <w:sz w:val="28"/>
          <w:lang w:val="kk-KZ"/>
        </w:rPr>
        <w:t>2.</w:t>
      </w:r>
      <w:r>
        <w:rPr>
          <w:sz w:val="28"/>
          <w:lang w:val="kk-KZ"/>
        </w:rPr>
        <w:tab/>
        <w:t>Саясаттың мақсаттары;</w:t>
      </w:r>
    </w:p>
    <w:p w:rsidR="0094337E" w:rsidRDefault="00895C72">
      <w:pPr>
        <w:spacing w:after="120"/>
        <w:ind w:firstLine="708"/>
        <w:jc w:val="both"/>
        <w:rPr>
          <w:lang w:val="kk-KZ"/>
        </w:rPr>
      </w:pPr>
      <w:r>
        <w:rPr>
          <w:sz w:val="28"/>
          <w:lang w:val="kk-KZ"/>
        </w:rPr>
        <w:t>3.</w:t>
      </w:r>
      <w:r>
        <w:rPr>
          <w:sz w:val="28"/>
          <w:lang w:val="kk-KZ"/>
        </w:rPr>
        <w:tab/>
        <w:t>Саясаттың міндеттері;</w:t>
      </w:r>
    </w:p>
    <w:p w:rsidR="0094337E" w:rsidRDefault="00895C72">
      <w:pPr>
        <w:spacing w:after="120"/>
        <w:ind w:firstLine="708"/>
        <w:jc w:val="both"/>
        <w:rPr>
          <w:lang w:val="kk-KZ"/>
        </w:rPr>
      </w:pPr>
      <w:r>
        <w:rPr>
          <w:sz w:val="28"/>
          <w:lang w:val="kk-KZ"/>
        </w:rPr>
        <w:t>4.</w:t>
      </w:r>
      <w:r>
        <w:rPr>
          <w:sz w:val="28"/>
          <w:lang w:val="kk-KZ"/>
        </w:rPr>
        <w:tab/>
        <w:t>Сыбайлас жемқорлықтың алдын алудың негізгі бағыттары;</w:t>
      </w:r>
    </w:p>
    <w:p w:rsidR="0094337E" w:rsidRDefault="00895C72">
      <w:pPr>
        <w:spacing w:after="120"/>
        <w:ind w:firstLine="708"/>
        <w:jc w:val="both"/>
        <w:rPr>
          <w:lang w:val="kk-KZ"/>
        </w:rPr>
      </w:pPr>
      <w:r>
        <w:rPr>
          <w:sz w:val="28"/>
          <w:lang w:val="kk-KZ"/>
        </w:rPr>
        <w:t>5.</w:t>
      </w:r>
      <w:r>
        <w:rPr>
          <w:sz w:val="28"/>
          <w:lang w:val="kk-KZ"/>
        </w:rPr>
        <w:tab/>
        <w:t>Сыбайлас жемқорлықтың алдын алу (оған қарсы іс-қимыл) жөніндегі шаралар;</w:t>
      </w:r>
    </w:p>
    <w:p w:rsidR="0094337E" w:rsidRDefault="00895C72">
      <w:pPr>
        <w:spacing w:after="120"/>
        <w:ind w:firstLine="708"/>
        <w:jc w:val="both"/>
        <w:rPr>
          <w:sz w:val="28"/>
          <w:lang w:val="kk-KZ"/>
        </w:rPr>
      </w:pPr>
      <w:r>
        <w:rPr>
          <w:sz w:val="28"/>
          <w:lang w:val="kk-KZ"/>
        </w:rPr>
        <w:t>6.</w:t>
      </w:r>
      <w:r>
        <w:rPr>
          <w:sz w:val="28"/>
          <w:lang w:val="kk-KZ"/>
        </w:rPr>
        <w:tab/>
        <w:t>Сыбайлас жемқорлық құқық бұзушылықтар үшін жауапкершілік шаралары.</w:t>
      </w: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pStyle w:val="afa"/>
        <w:ind w:left="720"/>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p>
    <w:p w:rsidR="0094337E" w:rsidRDefault="0094337E">
      <w:pPr>
        <w:rPr>
          <w:lang w:val="kk-KZ"/>
        </w:rPr>
      </w:pPr>
      <w:bookmarkStart w:id="0" w:name="_GoBack"/>
      <w:bookmarkEnd w:id="0"/>
    </w:p>
    <w:p w:rsidR="0094337E" w:rsidRDefault="0094337E">
      <w:pPr>
        <w:pStyle w:val="afa"/>
        <w:rPr>
          <w:lang w:val="kk-KZ"/>
        </w:rPr>
      </w:pPr>
    </w:p>
    <w:p w:rsidR="0094337E" w:rsidRDefault="0094337E">
      <w:pPr>
        <w:pStyle w:val="afa"/>
        <w:rPr>
          <w:b/>
          <w:sz w:val="28"/>
          <w:lang w:val="kk-KZ"/>
        </w:rPr>
      </w:pPr>
    </w:p>
    <w:p w:rsidR="0094337E" w:rsidRDefault="0094337E">
      <w:pPr>
        <w:pStyle w:val="afa"/>
        <w:jc w:val="center"/>
        <w:rPr>
          <w:b/>
          <w:sz w:val="28"/>
          <w:lang w:val="kk-KZ"/>
        </w:rPr>
      </w:pPr>
    </w:p>
    <w:p w:rsidR="0094337E" w:rsidRDefault="00895C72">
      <w:pPr>
        <w:tabs>
          <w:tab w:val="left" w:pos="709"/>
        </w:tabs>
        <w:jc w:val="center"/>
        <w:rPr>
          <w:b/>
          <w:sz w:val="28"/>
          <w:szCs w:val="28"/>
          <w:lang w:val="kk-KZ"/>
        </w:rPr>
      </w:pPr>
      <w:r>
        <w:rPr>
          <w:b/>
          <w:sz w:val="28"/>
          <w:szCs w:val="28"/>
          <w:lang w:val="kk-KZ"/>
        </w:rPr>
        <w:t>1. Жалпы ережелер</w:t>
      </w:r>
    </w:p>
    <w:p w:rsidR="0094337E" w:rsidRDefault="00895C72">
      <w:pPr>
        <w:pStyle w:val="Style7"/>
        <w:widowControl/>
        <w:tabs>
          <w:tab w:val="left" w:pos="709"/>
          <w:tab w:val="left" w:pos="1397"/>
        </w:tabs>
        <w:spacing w:line="240" w:lineRule="auto"/>
        <w:ind w:firstLine="0"/>
        <w:rPr>
          <w:lang w:val="kk-KZ"/>
        </w:rPr>
      </w:pPr>
      <w:r>
        <w:rPr>
          <w:rStyle w:val="FontStyle21"/>
          <w:sz w:val="28"/>
          <w:szCs w:val="28"/>
          <w:lang w:val="kk-KZ"/>
        </w:rPr>
        <w:tab/>
        <w:t xml:space="preserve">1.1. Сыбайлас жемқорлыққа қарсы іс - қимыл саясаты (бұдан әрі-саясат) БҚО әкімдігі ДСБ </w:t>
      </w:r>
      <w:r w:rsidRPr="00300149">
        <w:rPr>
          <w:rStyle w:val="FontStyle21"/>
          <w:sz w:val="28"/>
          <w:szCs w:val="28"/>
          <w:lang w:val="kk-KZ"/>
        </w:rPr>
        <w:t>ШЖҚ "</w:t>
      </w:r>
      <w:r w:rsidR="00300149" w:rsidRPr="00300149">
        <w:rPr>
          <w:sz w:val="28"/>
          <w:szCs w:val="28"/>
          <w:lang w:val="kk-KZ"/>
        </w:rPr>
        <w:t xml:space="preserve"> Көп бейінді облыстық балалар ауруханасы </w:t>
      </w:r>
      <w:r w:rsidRPr="00300149">
        <w:rPr>
          <w:rStyle w:val="FontStyle21"/>
          <w:sz w:val="28"/>
          <w:szCs w:val="28"/>
          <w:lang w:val="kk-KZ"/>
        </w:rPr>
        <w:t>"  МКК</w:t>
      </w:r>
      <w:r>
        <w:rPr>
          <w:rStyle w:val="FontStyle21"/>
          <w:sz w:val="28"/>
          <w:szCs w:val="28"/>
          <w:lang w:val="kk-KZ"/>
        </w:rPr>
        <w:t xml:space="preserve"> (бұдан әрі - кәсіпорын) мына талаптарға сәйкес әзірленді: </w:t>
      </w:r>
    </w:p>
    <w:p w:rsidR="0094337E" w:rsidRDefault="00895C72">
      <w:pPr>
        <w:pStyle w:val="Style7"/>
        <w:widowControl/>
        <w:tabs>
          <w:tab w:val="left" w:pos="709"/>
          <w:tab w:val="left" w:pos="1397"/>
        </w:tabs>
        <w:spacing w:line="240" w:lineRule="auto"/>
        <w:ind w:firstLine="0"/>
        <w:rPr>
          <w:lang w:val="kk-KZ"/>
        </w:rPr>
      </w:pPr>
      <w:r>
        <w:rPr>
          <w:rStyle w:val="FontStyle21"/>
          <w:sz w:val="28"/>
          <w:szCs w:val="28"/>
          <w:lang w:val="kk-KZ"/>
        </w:rPr>
        <w:tab/>
        <w:t>1) "Сыбайлас жемқорлыққа қарсы іс-қимыл туралы" Қазақстан Республикасының 2015 жылғы 18 қарашадағы № 410-V ҚРЗ Заңы</w:t>
      </w:r>
      <w:r>
        <w:rPr>
          <w:sz w:val="28"/>
          <w:szCs w:val="28"/>
          <w:lang w:val="kk-KZ"/>
        </w:rPr>
        <w:t xml:space="preserve">; </w:t>
      </w:r>
    </w:p>
    <w:p w:rsidR="0094337E" w:rsidRDefault="00895C72">
      <w:pPr>
        <w:pStyle w:val="Style7"/>
        <w:widowControl/>
        <w:tabs>
          <w:tab w:val="left" w:pos="709"/>
          <w:tab w:val="left" w:pos="1397"/>
        </w:tabs>
        <w:spacing w:line="240" w:lineRule="auto"/>
        <w:ind w:firstLine="0"/>
        <w:rPr>
          <w:sz w:val="28"/>
          <w:szCs w:val="28"/>
          <w:lang w:val="kk-KZ"/>
        </w:rPr>
      </w:pPr>
      <w:r>
        <w:rPr>
          <w:sz w:val="28"/>
          <w:szCs w:val="28"/>
          <w:lang w:val="kk-KZ"/>
        </w:rPr>
        <w:tab/>
        <w:t>2) Қазақстан Республикасы Президентінің 2022 жылғы 2 ақпандағы № 802 Жарлығымен бекітілген Қазақстан Республикасының Сыбайлас жемқорлыққа қарсы саясатының 2022-2026 жылдарға арналған тұжырымдамасы;</w:t>
      </w:r>
    </w:p>
    <w:p w:rsidR="0094337E" w:rsidRDefault="00895C72">
      <w:pPr>
        <w:pStyle w:val="Style7"/>
        <w:widowControl/>
        <w:tabs>
          <w:tab w:val="left" w:pos="709"/>
          <w:tab w:val="left" w:pos="1397"/>
        </w:tabs>
        <w:spacing w:line="240" w:lineRule="auto"/>
        <w:ind w:firstLine="0"/>
        <w:rPr>
          <w:sz w:val="28"/>
          <w:szCs w:val="28"/>
          <w:lang w:val="kk-KZ"/>
        </w:rPr>
      </w:pPr>
      <w:r>
        <w:rPr>
          <w:sz w:val="28"/>
          <w:szCs w:val="28"/>
          <w:lang w:val="kk-KZ"/>
        </w:rPr>
        <w:tab/>
        <w:t xml:space="preserve">3) Қазақстан Республикасы Сыбайлас жемқорлыққа қарсы іс-қимыл агенттігінің (Сыбайлас жемқорлыққа қарсы қызмет) № 4 "Сыбайлас жемқорлықтың алдын алу және оған қарсы іс-қимыл" ТБН жобаларын орындау жөніндегі нұсқаулықтары </w:t>
      </w:r>
    </w:p>
    <w:p w:rsidR="0094337E" w:rsidRDefault="00895C72">
      <w:pPr>
        <w:pStyle w:val="Style7"/>
        <w:widowControl/>
        <w:tabs>
          <w:tab w:val="left" w:pos="709"/>
          <w:tab w:val="left" w:pos="1397"/>
        </w:tabs>
        <w:spacing w:line="240" w:lineRule="auto"/>
        <w:ind w:firstLine="0"/>
        <w:rPr>
          <w:lang w:val="kk-KZ"/>
        </w:rPr>
      </w:pPr>
      <w:r>
        <w:rPr>
          <w:sz w:val="28"/>
          <w:szCs w:val="28"/>
          <w:lang w:val="kk-KZ"/>
        </w:rPr>
        <w:tab/>
        <w:t>және сыбайлас жемқорлыққа қарсы іс-қимылдың негізгі мақсаттарын, міндеттерін, алдын алу шараларын, негізгі бағыттарын, мүдделер қақтығысын болдырмау және реттеу тәртібін, сыбайлас жемқорлық құқық бұзушылықтар үшін жауапкершілік шараларын белгілейді.</w:t>
      </w:r>
    </w:p>
    <w:p w:rsidR="0094337E" w:rsidRDefault="00895C72">
      <w:pPr>
        <w:pStyle w:val="Style7"/>
        <w:widowControl/>
        <w:tabs>
          <w:tab w:val="left" w:pos="709"/>
          <w:tab w:val="left" w:pos="1397"/>
        </w:tabs>
        <w:spacing w:line="240" w:lineRule="auto"/>
        <w:ind w:firstLine="0"/>
        <w:rPr>
          <w:lang w:val="kk-KZ"/>
        </w:rPr>
      </w:pPr>
      <w:r>
        <w:rPr>
          <w:rStyle w:val="FontStyle21"/>
          <w:sz w:val="28"/>
          <w:szCs w:val="28"/>
          <w:lang w:val="kk-KZ"/>
        </w:rPr>
        <w:tab/>
        <w:t>1.2. Кәсіпорын өз қызметінде сыбайлас жемқорлық көріністерінің кез келген түріне нөлдік төзімділік қағидатын ұстанады, елдің сыбайлас жемқорлыққа қарсы саясатын қолдайды, сыбайлас жемқорлыққа қарсы мәдениет пен парасаттылықты қалыптастыру, сыбайлас жемқорлықтың алдын алу және заңдылықты қатаң сақтау үшін жағдай жасауда өзінің қоғамдық миссиясын көреді.</w:t>
      </w:r>
    </w:p>
    <w:p w:rsidR="0094337E" w:rsidRDefault="00895C72">
      <w:pPr>
        <w:pStyle w:val="Style7"/>
        <w:widowControl/>
        <w:tabs>
          <w:tab w:val="left" w:pos="709"/>
          <w:tab w:val="left" w:pos="1397"/>
        </w:tabs>
        <w:spacing w:line="240" w:lineRule="auto"/>
        <w:ind w:firstLine="0"/>
        <w:rPr>
          <w:lang w:val="kk-KZ"/>
        </w:rPr>
      </w:pPr>
      <w:r>
        <w:rPr>
          <w:rStyle w:val="FontStyle21"/>
          <w:sz w:val="28"/>
          <w:szCs w:val="28"/>
          <w:lang w:val="kk-KZ"/>
        </w:rPr>
        <w:tab/>
        <w:t>1.3. Бұл Саясат кәсіпорынның барлық қызметкерлерін сақтау және таныстыру үшін міндетті және кәсіпорынның сайтында орналастырылуы керек.</w:t>
      </w:r>
    </w:p>
    <w:p w:rsidR="0094337E" w:rsidRDefault="0094337E">
      <w:pPr>
        <w:tabs>
          <w:tab w:val="left" w:pos="709"/>
        </w:tabs>
        <w:jc w:val="both"/>
        <w:rPr>
          <w:lang w:val="kk-KZ"/>
        </w:rPr>
      </w:pPr>
    </w:p>
    <w:p w:rsidR="0094337E" w:rsidRDefault="00895C72">
      <w:pPr>
        <w:jc w:val="center"/>
        <w:rPr>
          <w:b/>
          <w:sz w:val="28"/>
          <w:szCs w:val="28"/>
          <w:lang w:val="kk-KZ"/>
        </w:rPr>
      </w:pPr>
      <w:r>
        <w:rPr>
          <w:b/>
          <w:sz w:val="28"/>
          <w:szCs w:val="28"/>
          <w:lang w:val="kk-KZ"/>
        </w:rPr>
        <w:t xml:space="preserve">2. </w:t>
      </w:r>
      <w:r>
        <w:rPr>
          <w:b/>
          <w:bCs/>
          <w:sz w:val="28"/>
          <w:lang w:val="kk-KZ"/>
        </w:rPr>
        <w:t>Саясаттың мақсаттары</w:t>
      </w:r>
    </w:p>
    <w:p w:rsidR="0094337E" w:rsidRDefault="0094337E">
      <w:pPr>
        <w:jc w:val="both"/>
        <w:rPr>
          <w:lang w:val="kk-KZ"/>
        </w:rPr>
      </w:pPr>
    </w:p>
    <w:p w:rsidR="0094337E" w:rsidRDefault="00895C72">
      <w:pPr>
        <w:jc w:val="both"/>
        <w:rPr>
          <w:sz w:val="28"/>
          <w:szCs w:val="28"/>
          <w:lang w:val="kk-KZ"/>
        </w:rPr>
      </w:pPr>
      <w:r>
        <w:rPr>
          <w:lang w:val="kk-KZ"/>
        </w:rPr>
        <w:tab/>
      </w:r>
      <w:r>
        <w:rPr>
          <w:sz w:val="28"/>
          <w:szCs w:val="28"/>
          <w:lang w:val="kk-KZ"/>
        </w:rPr>
        <w:t>2.1. Бұл саясаттың мақсаттары:</w:t>
      </w:r>
    </w:p>
    <w:p w:rsidR="0094337E" w:rsidRDefault="00895C72">
      <w:pPr>
        <w:ind w:firstLine="708"/>
        <w:jc w:val="both"/>
        <w:rPr>
          <w:sz w:val="28"/>
          <w:szCs w:val="28"/>
          <w:lang w:val="kk-KZ"/>
        </w:rPr>
      </w:pPr>
      <w:r>
        <w:rPr>
          <w:sz w:val="28"/>
          <w:szCs w:val="28"/>
          <w:lang w:val="kk-KZ"/>
        </w:rPr>
        <w:t>1) қоғамдық сананың өзгеруі, кәсіпорын қызметкерлері мен халықтың сыбайлас жемқорлық пен непотизмнің кез келген түрінен бас тартуы, қоғамның кәсіпорын қызметіне деген сенімін арттыру;</w:t>
      </w:r>
    </w:p>
    <w:p w:rsidR="0094337E" w:rsidRDefault="00895C72">
      <w:pPr>
        <w:jc w:val="both"/>
        <w:rPr>
          <w:sz w:val="28"/>
          <w:szCs w:val="28"/>
          <w:lang w:val="kk-KZ"/>
        </w:rPr>
      </w:pPr>
      <w:r>
        <w:rPr>
          <w:sz w:val="28"/>
          <w:szCs w:val="28"/>
          <w:lang w:val="kk-KZ"/>
        </w:rPr>
        <w:tab/>
        <w:t>2) сыбайлас жемқорлықты жою.</w:t>
      </w:r>
    </w:p>
    <w:p w:rsidR="0094337E" w:rsidRDefault="0094337E">
      <w:pPr>
        <w:jc w:val="both"/>
        <w:rPr>
          <w:b/>
          <w:lang w:val="kk-KZ"/>
        </w:rPr>
      </w:pPr>
    </w:p>
    <w:p w:rsidR="0094337E" w:rsidRDefault="00895C72">
      <w:pPr>
        <w:jc w:val="center"/>
        <w:rPr>
          <w:b/>
          <w:sz w:val="28"/>
          <w:szCs w:val="28"/>
          <w:lang w:val="kk-KZ"/>
        </w:rPr>
      </w:pPr>
      <w:r>
        <w:rPr>
          <w:b/>
          <w:sz w:val="28"/>
          <w:szCs w:val="28"/>
          <w:lang w:val="kk-KZ"/>
        </w:rPr>
        <w:t xml:space="preserve">3. </w:t>
      </w:r>
      <w:r>
        <w:rPr>
          <w:b/>
          <w:bCs/>
          <w:sz w:val="28"/>
          <w:lang w:val="kk-KZ"/>
        </w:rPr>
        <w:t>Саясаттың міндеттері</w:t>
      </w:r>
    </w:p>
    <w:p w:rsidR="0094337E" w:rsidRDefault="0094337E">
      <w:pPr>
        <w:jc w:val="both"/>
        <w:rPr>
          <w:lang w:val="kk-KZ"/>
        </w:rPr>
      </w:pPr>
    </w:p>
    <w:p w:rsidR="0094337E" w:rsidRDefault="00895C72">
      <w:pPr>
        <w:jc w:val="both"/>
        <w:rPr>
          <w:sz w:val="28"/>
          <w:szCs w:val="28"/>
          <w:lang w:val="kk-KZ"/>
        </w:rPr>
      </w:pPr>
      <w:r>
        <w:rPr>
          <w:lang w:val="kk-KZ"/>
        </w:rPr>
        <w:tab/>
      </w:r>
      <w:r>
        <w:rPr>
          <w:sz w:val="28"/>
          <w:szCs w:val="28"/>
          <w:lang w:val="kk-KZ"/>
        </w:rPr>
        <w:t>3.1. Саясат мақсаттарына қол жеткізу мынадай міндеттерді шешу арқылы іске асырылады:</w:t>
      </w:r>
    </w:p>
    <w:p w:rsidR="0094337E" w:rsidRDefault="00895C72">
      <w:pPr>
        <w:jc w:val="both"/>
        <w:rPr>
          <w:b/>
          <w:sz w:val="28"/>
          <w:szCs w:val="28"/>
          <w:lang w:val="kk-KZ"/>
        </w:rPr>
      </w:pPr>
      <w:r>
        <w:rPr>
          <w:sz w:val="28"/>
          <w:szCs w:val="28"/>
          <w:lang w:val="kk-KZ"/>
        </w:rPr>
        <w:tab/>
        <w:t xml:space="preserve">1) </w:t>
      </w:r>
      <w:r>
        <w:rPr>
          <w:rStyle w:val="s0"/>
          <w:sz w:val="28"/>
          <w:szCs w:val="28"/>
          <w:lang w:val="kk-KZ"/>
        </w:rPr>
        <w:t>кәсіпорын қызметкерлерінде Қазақстан Республикасы заңнамасының талаптарын бұзуы мүмкін жағдайлар мен әрекеттердің алдын алу және жолын кесу үшін сыбайлас жемқорлық әрекеттерінің мәнін, олардың нысандарын, көріністерін біркелкі түсінуді қалыптастыру.</w:t>
      </w:r>
    </w:p>
    <w:p w:rsidR="0094337E" w:rsidRDefault="00895C72">
      <w:pPr>
        <w:jc w:val="both"/>
        <w:rPr>
          <w:b/>
          <w:sz w:val="28"/>
          <w:szCs w:val="28"/>
          <w:lang w:val="kk-KZ"/>
        </w:rPr>
      </w:pPr>
      <w:r>
        <w:rPr>
          <w:sz w:val="28"/>
          <w:szCs w:val="28"/>
          <w:lang w:val="kk-KZ"/>
        </w:rPr>
        <w:tab/>
        <w:t>2) алдын алу шаралары жүйесін әзірлеу және енгізу, сыбайлас жемқорлыққа қарсы тиімді мониторинг жүргізу, сыбайлас жемқорлық тәуекелдерін азайту және жою жолымен сыбайлас жемқорлыққа арналған мүмкіндіктердің алдын алу және алып тастау;</w:t>
      </w:r>
    </w:p>
    <w:p w:rsidR="0094337E" w:rsidRDefault="00895C72">
      <w:pPr>
        <w:jc w:val="both"/>
        <w:rPr>
          <w:lang w:val="kk-KZ"/>
        </w:rPr>
      </w:pPr>
      <w:r>
        <w:rPr>
          <w:sz w:val="28"/>
          <w:szCs w:val="28"/>
          <w:lang w:val="kk-KZ"/>
        </w:rPr>
        <w:tab/>
        <w:t>3) бюджет қаражатын тиімсіз жұмсау және сатып алулардағы сыбайлас жемқорлық тәуекелдерін төмендету;</w:t>
      </w:r>
    </w:p>
    <w:p w:rsidR="0094337E" w:rsidRDefault="00895C72">
      <w:pPr>
        <w:jc w:val="both"/>
        <w:rPr>
          <w:lang w:val="kk-KZ"/>
        </w:rPr>
      </w:pPr>
      <w:r>
        <w:rPr>
          <w:sz w:val="28"/>
          <w:szCs w:val="28"/>
          <w:lang w:val="kk-KZ"/>
        </w:rPr>
        <w:lastRenderedPageBreak/>
        <w:t xml:space="preserve"> 4) қызмет көрсету кезінде ашықтықты, адал бәсекелестікті және объективтілікті қамтамасыз ету;</w:t>
      </w:r>
    </w:p>
    <w:p w:rsidR="0094337E" w:rsidRDefault="00895C72">
      <w:pPr>
        <w:jc w:val="both"/>
        <w:rPr>
          <w:lang w:val="kk-KZ"/>
        </w:rPr>
      </w:pPr>
      <w:r>
        <w:rPr>
          <w:sz w:val="28"/>
          <w:szCs w:val="28"/>
          <w:lang w:val="kk-KZ"/>
        </w:rPr>
        <w:t xml:space="preserve"> 5) Іскерлік әдеп нормаларын қабылдау және сақтау;</w:t>
      </w:r>
    </w:p>
    <w:p w:rsidR="0094337E" w:rsidRDefault="00895C72">
      <w:pPr>
        <w:jc w:val="both"/>
        <w:rPr>
          <w:b/>
          <w:bCs/>
          <w:sz w:val="28"/>
          <w:szCs w:val="28"/>
          <w:lang w:val="kk-KZ"/>
        </w:rPr>
      </w:pPr>
      <w:r>
        <w:rPr>
          <w:sz w:val="28"/>
          <w:szCs w:val="28"/>
          <w:lang w:val="kk-KZ"/>
        </w:rPr>
        <w:t xml:space="preserve"> 6) кәсіпорынның Сыбайлас жемқорлыққа қарсы іс-қимыл жөніндегі қызметін одан әрі жетілдіру.</w:t>
      </w:r>
    </w:p>
    <w:p w:rsidR="0094337E" w:rsidRDefault="0094337E">
      <w:pPr>
        <w:jc w:val="both"/>
        <w:rPr>
          <w:b/>
          <w:lang w:val="kk-KZ"/>
        </w:rPr>
      </w:pPr>
    </w:p>
    <w:p w:rsidR="0094337E" w:rsidRDefault="00895C72">
      <w:pPr>
        <w:jc w:val="center"/>
        <w:rPr>
          <w:b/>
          <w:sz w:val="28"/>
          <w:szCs w:val="28"/>
          <w:lang w:val="kk-KZ"/>
        </w:rPr>
      </w:pPr>
      <w:r>
        <w:rPr>
          <w:b/>
          <w:sz w:val="28"/>
          <w:szCs w:val="28"/>
          <w:lang w:val="kk-KZ"/>
        </w:rPr>
        <w:t xml:space="preserve">4. </w:t>
      </w:r>
      <w:r>
        <w:rPr>
          <w:b/>
          <w:bCs/>
          <w:sz w:val="28"/>
          <w:lang w:val="kk-KZ"/>
        </w:rPr>
        <w:t>Сыбайлас жемқорлықтың алдын алудың негізгі бағыттары</w:t>
      </w:r>
    </w:p>
    <w:p w:rsidR="0094337E" w:rsidRDefault="0094337E">
      <w:pPr>
        <w:jc w:val="both"/>
        <w:rPr>
          <w:lang w:val="kk-KZ"/>
        </w:rPr>
      </w:pPr>
    </w:p>
    <w:p w:rsidR="0094337E" w:rsidRDefault="00895C72">
      <w:pPr>
        <w:jc w:val="both"/>
        <w:rPr>
          <w:sz w:val="28"/>
          <w:szCs w:val="28"/>
          <w:lang w:val="kk-KZ"/>
        </w:rPr>
      </w:pPr>
      <w:r>
        <w:rPr>
          <w:lang w:val="kk-KZ"/>
        </w:rPr>
        <w:tab/>
      </w:r>
      <w:r>
        <w:rPr>
          <w:sz w:val="28"/>
          <w:szCs w:val="28"/>
          <w:lang w:val="kk-KZ"/>
        </w:rPr>
        <w:t>4.1. Кәсіпорынның сыбайлас жемқорлыққа қарсы саясаты мынадай негізгі бағыттар бойынша іске асырылады:</w:t>
      </w:r>
    </w:p>
    <w:p w:rsidR="0094337E" w:rsidRDefault="00895C72">
      <w:pPr>
        <w:ind w:firstLine="708"/>
        <w:jc w:val="both"/>
        <w:rPr>
          <w:sz w:val="28"/>
          <w:szCs w:val="28"/>
          <w:lang w:val="kk-KZ"/>
        </w:rPr>
      </w:pPr>
      <w:r>
        <w:rPr>
          <w:sz w:val="28"/>
          <w:szCs w:val="28"/>
          <w:lang w:val="kk-KZ"/>
        </w:rPr>
        <w:t>1) мемлекеттік органдармен кәсіпорынның сыбайлас жемқорлыққа қарсы бірыңғай саясатын жүргізу;</w:t>
      </w:r>
    </w:p>
    <w:p w:rsidR="0094337E" w:rsidRDefault="00895C72">
      <w:pPr>
        <w:ind w:firstLine="708"/>
        <w:jc w:val="both"/>
        <w:rPr>
          <w:sz w:val="28"/>
          <w:szCs w:val="28"/>
          <w:lang w:val="kk-KZ"/>
        </w:rPr>
      </w:pPr>
      <w:r>
        <w:rPr>
          <w:sz w:val="28"/>
          <w:szCs w:val="28"/>
          <w:lang w:val="kk-KZ"/>
        </w:rPr>
        <w:t>2) кәсіпорынның сыбайлас жемқорлыққа қарсы іс-қимыл мәселелері бойынша мемлекеттік органдармен, сондай-ақ азаматтармен және азаматтық қоғам институттарымен өзара іс-қимылы;</w:t>
      </w:r>
    </w:p>
    <w:p w:rsidR="0094337E" w:rsidRDefault="00895C72">
      <w:pPr>
        <w:ind w:firstLine="708"/>
        <w:jc w:val="both"/>
        <w:rPr>
          <w:sz w:val="28"/>
          <w:szCs w:val="28"/>
          <w:lang w:val="kk-KZ"/>
        </w:rPr>
      </w:pPr>
      <w:r>
        <w:rPr>
          <w:sz w:val="28"/>
          <w:szCs w:val="28"/>
          <w:lang w:val="kk-KZ"/>
        </w:rPr>
        <w:t>3) азаматтар мен қоғамның құқықтарын, бостандықтары мен заңды мүдделерін сыбайлас жемқорлықтан қорғауды қамтамасыз ету;</w:t>
      </w:r>
    </w:p>
    <w:p w:rsidR="0094337E" w:rsidRDefault="00895C72">
      <w:pPr>
        <w:ind w:firstLine="708"/>
        <w:jc w:val="both"/>
        <w:rPr>
          <w:sz w:val="28"/>
          <w:szCs w:val="28"/>
          <w:lang w:val="kk-KZ"/>
        </w:rPr>
      </w:pPr>
      <w:r>
        <w:rPr>
          <w:sz w:val="28"/>
          <w:szCs w:val="28"/>
          <w:lang w:val="kk-KZ"/>
        </w:rPr>
        <w:t>4) құндылықтарды өзгерту, кез келген сыбайлас жемқорлық көріністеріне парасаттылық пен нөлдік төзімділікті қалыптастыру;</w:t>
      </w:r>
    </w:p>
    <w:p w:rsidR="0094337E" w:rsidRDefault="00895C72">
      <w:pPr>
        <w:ind w:firstLine="708"/>
        <w:jc w:val="both"/>
        <w:rPr>
          <w:sz w:val="28"/>
          <w:szCs w:val="28"/>
          <w:lang w:val="kk-KZ"/>
        </w:rPr>
      </w:pPr>
      <w:r>
        <w:rPr>
          <w:sz w:val="28"/>
          <w:szCs w:val="28"/>
          <w:lang w:val="kk-KZ"/>
        </w:rPr>
        <w:t>5) шешім қабылдау рәсімдерінің есептілігін, бақылануын және ашықтығын қамтамасыз ететін ұйымдық-құқықтық тетіктерді белгілеу;</w:t>
      </w:r>
    </w:p>
    <w:p w:rsidR="0094337E" w:rsidRDefault="00895C72">
      <w:pPr>
        <w:ind w:firstLine="708"/>
        <w:jc w:val="both"/>
        <w:rPr>
          <w:sz w:val="28"/>
          <w:szCs w:val="28"/>
          <w:lang w:val="kk-KZ"/>
        </w:rPr>
      </w:pPr>
      <w:r>
        <w:rPr>
          <w:sz w:val="28"/>
          <w:szCs w:val="28"/>
          <w:lang w:val="kk-KZ"/>
        </w:rPr>
        <w:t>6) құқыққа қарсы сыбайлас жемқорлық мінез-құлық, кәсіптік әдепті бұзу жағдайларын анықтау, алдын алу және азайту;</w:t>
      </w:r>
    </w:p>
    <w:p w:rsidR="0094337E" w:rsidRDefault="00895C72">
      <w:pPr>
        <w:ind w:firstLine="708"/>
        <w:jc w:val="both"/>
        <w:rPr>
          <w:sz w:val="28"/>
          <w:szCs w:val="28"/>
          <w:lang w:val="kk-KZ"/>
        </w:rPr>
      </w:pPr>
      <w:r>
        <w:rPr>
          <w:sz w:val="28"/>
          <w:szCs w:val="28"/>
          <w:lang w:val="kk-KZ"/>
        </w:rPr>
        <w:t>7) ISO 37001 немесе ҚР СТ 3049 сыбайлас жемқорлыққа қарсы стандартын енгізу</w:t>
      </w:r>
    </w:p>
    <w:p w:rsidR="0094337E" w:rsidRDefault="00895C72">
      <w:pPr>
        <w:jc w:val="both"/>
        <w:rPr>
          <w:rStyle w:val="s0"/>
          <w:lang w:val="kk-KZ"/>
        </w:rPr>
      </w:pPr>
      <w:r>
        <w:rPr>
          <w:rStyle w:val="s0"/>
          <w:lang w:val="kk-KZ"/>
        </w:rPr>
        <w:tab/>
      </w:r>
    </w:p>
    <w:p w:rsidR="0094337E" w:rsidRDefault="00895C72">
      <w:pPr>
        <w:jc w:val="center"/>
        <w:rPr>
          <w:b/>
          <w:bCs/>
          <w:sz w:val="28"/>
          <w:szCs w:val="28"/>
          <w:lang w:val="kk-KZ"/>
        </w:rPr>
      </w:pPr>
      <w:r>
        <w:rPr>
          <w:b/>
          <w:sz w:val="28"/>
          <w:szCs w:val="28"/>
          <w:lang w:val="kk-KZ"/>
        </w:rPr>
        <w:t xml:space="preserve">5. </w:t>
      </w:r>
      <w:r>
        <w:rPr>
          <w:b/>
          <w:bCs/>
          <w:sz w:val="28"/>
          <w:lang w:val="kk-KZ"/>
        </w:rPr>
        <w:t xml:space="preserve">Сыбайлас жемқорлықтың алдын алу </w:t>
      </w:r>
    </w:p>
    <w:p w:rsidR="0094337E" w:rsidRDefault="00895C72">
      <w:pPr>
        <w:jc w:val="center"/>
        <w:rPr>
          <w:b/>
          <w:bCs/>
          <w:sz w:val="28"/>
          <w:szCs w:val="28"/>
          <w:lang w:val="kk-KZ"/>
        </w:rPr>
      </w:pPr>
      <w:r>
        <w:rPr>
          <w:b/>
          <w:bCs/>
          <w:sz w:val="28"/>
          <w:lang w:val="kk-KZ"/>
        </w:rPr>
        <w:t>(оған қарсы іс-қимыл) жөніндегі шаралар</w:t>
      </w:r>
    </w:p>
    <w:p w:rsidR="0094337E" w:rsidRDefault="00895C72">
      <w:pPr>
        <w:pStyle w:val="pj"/>
        <w:spacing w:beforeAutospacing="0" w:after="0" w:afterAutospacing="0"/>
        <w:jc w:val="both"/>
        <w:rPr>
          <w:lang w:val="kk-KZ"/>
        </w:rPr>
      </w:pPr>
      <w:r>
        <w:rPr>
          <w:rStyle w:val="s0"/>
          <w:b/>
          <w:sz w:val="28"/>
          <w:szCs w:val="28"/>
          <w:lang w:val="kk-KZ"/>
        </w:rPr>
        <w:tab/>
        <w:t xml:space="preserve">5.1. </w:t>
      </w:r>
      <w:r>
        <w:rPr>
          <w:rStyle w:val="s0"/>
          <w:b/>
          <w:bCs/>
          <w:sz w:val="28"/>
          <w:szCs w:val="28"/>
          <w:lang w:val="kk-KZ"/>
        </w:rPr>
        <w:t>Сыбайлас жемқорлыққа қарсы мониторин</w:t>
      </w:r>
      <w:r>
        <w:rPr>
          <w:rStyle w:val="s0"/>
          <w:sz w:val="28"/>
          <w:szCs w:val="28"/>
          <w:lang w:val="kk-KZ"/>
        </w:rPr>
        <w:t>г</w:t>
      </w:r>
      <w:r>
        <w:rPr>
          <w:rStyle w:val="s0"/>
          <w:b/>
          <w:sz w:val="28"/>
          <w:szCs w:val="28"/>
          <w:lang w:val="kk-KZ"/>
        </w:rPr>
        <w:t>.</w:t>
      </w:r>
    </w:p>
    <w:p w:rsidR="0094337E" w:rsidRDefault="00895C72">
      <w:pPr>
        <w:pStyle w:val="aff"/>
        <w:spacing w:beforeAutospacing="0" w:after="0" w:afterAutospacing="0"/>
        <w:jc w:val="both"/>
        <w:rPr>
          <w:lang w:val="kk-KZ"/>
        </w:rPr>
      </w:pPr>
      <w:r>
        <w:rPr>
          <w:rStyle w:val="s0"/>
          <w:sz w:val="28"/>
          <w:szCs w:val="28"/>
          <w:lang w:val="kk-KZ"/>
        </w:rPr>
        <w:tab/>
        <w:t>5.1.2. Сыбайлас жемқорлыққа қарсы мониторинг-сыбайлас жемқорлыққа қарсы іс-қимыл субъектілерінің (квазимемлекеттік сектор субъектілерін қоса алғанда)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қорыту, талдау және бағалау жөніндегі қызметі. Кәсіпорынның сыбайлас жемқорлыққа қарсы мониторинг жүргізу тәртібі Қазақстан Республикасы Сыбайлас жемқорлыққа қарсы іс-қимыл агенттігі (Сыбайлас жемқорлыққа қарсы қызмет) Төрағасының 2020 жылғы 28 қаңтардағы № 22 бұйрығымен бекітілген сыбайлас жемқорлыққа қарсы мониторинг жүргізу қағидаларымен регламенттеледі.</w:t>
      </w:r>
    </w:p>
    <w:p w:rsidR="0094337E" w:rsidRDefault="00895C72">
      <w:pPr>
        <w:pStyle w:val="aff"/>
        <w:spacing w:beforeAutospacing="0" w:after="0" w:afterAutospacing="0"/>
        <w:jc w:val="both"/>
        <w:rPr>
          <w:lang w:val="kk-KZ"/>
        </w:rPr>
      </w:pPr>
      <w:r>
        <w:rPr>
          <w:sz w:val="28"/>
          <w:szCs w:val="28"/>
          <w:lang w:val="kk-KZ"/>
        </w:rPr>
        <w:tab/>
        <w:t>5.1.3. Сыбайлас жемқорлыққа қарсы мониторинг жүргізу үшін көздер:</w:t>
      </w:r>
    </w:p>
    <w:p w:rsidR="0094337E" w:rsidRDefault="00895C72">
      <w:pPr>
        <w:pStyle w:val="aff"/>
        <w:spacing w:beforeAutospacing="0" w:after="0" w:afterAutospacing="0"/>
        <w:ind w:firstLine="708"/>
        <w:jc w:val="both"/>
        <w:rPr>
          <w:lang w:val="kk-KZ"/>
        </w:rPr>
      </w:pPr>
      <w:r>
        <w:rPr>
          <w:sz w:val="28"/>
          <w:szCs w:val="28"/>
          <w:lang w:val="kk-KZ"/>
        </w:rPr>
        <w:t>1) құқықтық статистика органдарының деректері;</w:t>
      </w:r>
    </w:p>
    <w:p w:rsidR="0094337E" w:rsidRDefault="00895C72">
      <w:pPr>
        <w:pStyle w:val="aff"/>
        <w:spacing w:beforeAutospacing="0" w:after="0" w:afterAutospacing="0"/>
        <w:ind w:firstLine="708"/>
        <w:jc w:val="both"/>
        <w:rPr>
          <w:lang w:val="kk-KZ"/>
        </w:rPr>
      </w:pPr>
      <w:r>
        <w:rPr>
          <w:sz w:val="28"/>
          <w:szCs w:val="28"/>
          <w:lang w:val="kk-KZ"/>
        </w:rPr>
        <w:t>2) Жеке және заңды тұлғалардың сыбайлас жемқорлыққа қарсы іс-қимыл мәселелері бойынша өтініштері;</w:t>
      </w:r>
    </w:p>
    <w:p w:rsidR="0094337E" w:rsidRDefault="00895C72">
      <w:pPr>
        <w:pStyle w:val="aff"/>
        <w:spacing w:beforeAutospacing="0" w:after="0" w:afterAutospacing="0"/>
        <w:ind w:firstLine="708"/>
        <w:jc w:val="both"/>
        <w:rPr>
          <w:lang w:val="kk-KZ"/>
        </w:rPr>
      </w:pPr>
      <w:r>
        <w:rPr>
          <w:sz w:val="28"/>
          <w:szCs w:val="28"/>
          <w:lang w:val="kk-KZ"/>
        </w:rPr>
        <w:t>3) үкіметтік емес және халықаралық ұйымдардың мәліметтері;</w:t>
      </w:r>
    </w:p>
    <w:p w:rsidR="0094337E" w:rsidRDefault="00895C72">
      <w:pPr>
        <w:pStyle w:val="aff"/>
        <w:spacing w:beforeAutospacing="0" w:after="0" w:afterAutospacing="0"/>
        <w:ind w:firstLine="708"/>
        <w:jc w:val="both"/>
        <w:rPr>
          <w:lang w:val="kk-KZ"/>
        </w:rPr>
      </w:pPr>
      <w:r>
        <w:rPr>
          <w:sz w:val="28"/>
          <w:szCs w:val="28"/>
          <w:lang w:val="kk-KZ"/>
        </w:rPr>
        <w:t>4) Сыбайлас жемқорлыққа қарсы іс-қимыл мәселелері бойынша әлеуметтік сауалнамалардың деректері;</w:t>
      </w:r>
    </w:p>
    <w:p w:rsidR="0094337E" w:rsidRDefault="00895C72">
      <w:pPr>
        <w:pStyle w:val="aff"/>
        <w:spacing w:beforeAutospacing="0" w:after="0" w:afterAutospacing="0"/>
        <w:ind w:firstLine="708"/>
        <w:jc w:val="both"/>
        <w:rPr>
          <w:lang w:val="kk-KZ"/>
        </w:rPr>
      </w:pPr>
      <w:r>
        <w:rPr>
          <w:sz w:val="28"/>
          <w:szCs w:val="28"/>
          <w:lang w:val="kk-KZ"/>
        </w:rPr>
        <w:t>5) бұқаралық ақпарат құралдарындағы жарияланымдар;</w:t>
      </w:r>
    </w:p>
    <w:p w:rsidR="0094337E" w:rsidRDefault="00895C72">
      <w:pPr>
        <w:pStyle w:val="aff"/>
        <w:spacing w:beforeAutospacing="0" w:after="0" w:afterAutospacing="0"/>
        <w:ind w:firstLine="708"/>
        <w:jc w:val="both"/>
        <w:rPr>
          <w:lang w:val="kk-KZ"/>
        </w:rPr>
      </w:pPr>
      <w:r>
        <w:rPr>
          <w:sz w:val="28"/>
          <w:szCs w:val="28"/>
          <w:lang w:val="kk-KZ"/>
        </w:rPr>
        <w:t>6)заңмен тыйым салынбаған өзге де ақпарат көздері.</w:t>
      </w:r>
    </w:p>
    <w:p w:rsidR="0094337E" w:rsidRDefault="00895C72">
      <w:pPr>
        <w:pStyle w:val="aff"/>
        <w:spacing w:beforeAutospacing="0" w:after="0" w:afterAutospacing="0"/>
        <w:ind w:firstLine="708"/>
        <w:jc w:val="both"/>
        <w:rPr>
          <w:sz w:val="28"/>
          <w:szCs w:val="28"/>
          <w:lang w:val="kk-KZ"/>
        </w:rPr>
      </w:pPr>
      <w:r>
        <w:rPr>
          <w:sz w:val="28"/>
          <w:szCs w:val="28"/>
          <w:lang w:val="kk-KZ"/>
        </w:rPr>
        <w:lastRenderedPageBreak/>
        <w:t>Сыбайлас жемқорлыққа қарсы мониторинг жоғарыда көрсетілген ақпаратты жинау, өңдеу, қорыту, талдау және бағалау жолымен жүргізіледі.</w:t>
      </w:r>
    </w:p>
    <w:p w:rsidR="0094337E" w:rsidRDefault="00895C72">
      <w:pPr>
        <w:pStyle w:val="aff"/>
        <w:spacing w:beforeAutospacing="0" w:after="0" w:afterAutospacing="0"/>
        <w:jc w:val="both"/>
        <w:rPr>
          <w:lang w:val="kk-KZ"/>
        </w:rPr>
      </w:pPr>
      <w:r>
        <w:rPr>
          <w:sz w:val="28"/>
          <w:szCs w:val="28"/>
          <w:lang w:val="kk-KZ"/>
        </w:rPr>
        <w:tab/>
        <w:t>5.1.4. Кәсіпорын өз бастамасы бойынша кез келген уақытта келесі тәртіппен сыбайлас жемқорлыққа қарсы тақырыптық мониторинг жүргізеді:</w:t>
      </w:r>
    </w:p>
    <w:p w:rsidR="0094337E" w:rsidRDefault="00895C72">
      <w:pPr>
        <w:pStyle w:val="aff"/>
        <w:spacing w:beforeAutospacing="0" w:after="0" w:afterAutospacing="0"/>
        <w:jc w:val="both"/>
        <w:rPr>
          <w:lang w:val="kk-KZ"/>
        </w:rPr>
      </w:pPr>
      <w:r>
        <w:rPr>
          <w:sz w:val="28"/>
          <w:szCs w:val="28"/>
          <w:lang w:val="kk-KZ"/>
        </w:rPr>
        <w:tab/>
        <w:t xml:space="preserve">1) ашық ақпарат көздерінен жинау және қорыту; </w:t>
      </w:r>
    </w:p>
    <w:p w:rsidR="0094337E" w:rsidRDefault="00895C72">
      <w:pPr>
        <w:pStyle w:val="aff"/>
        <w:spacing w:beforeAutospacing="0" w:after="0" w:afterAutospacing="0"/>
        <w:jc w:val="both"/>
        <w:rPr>
          <w:lang w:val="kk-KZ"/>
        </w:rPr>
      </w:pPr>
      <w:r>
        <w:rPr>
          <w:sz w:val="28"/>
          <w:szCs w:val="28"/>
          <w:lang w:val="kk-KZ"/>
        </w:rPr>
        <w:tab/>
        <w:t>2) жиналған ақпаратты зерделеу және талдау;</w:t>
      </w:r>
    </w:p>
    <w:p w:rsidR="0094337E" w:rsidRDefault="00895C72">
      <w:pPr>
        <w:pStyle w:val="aff"/>
        <w:spacing w:beforeAutospacing="0" w:after="0" w:afterAutospacing="0"/>
        <w:jc w:val="both"/>
        <w:rPr>
          <w:lang w:val="kk-KZ"/>
        </w:rPr>
      </w:pPr>
      <w:r>
        <w:rPr>
          <w:sz w:val="28"/>
          <w:szCs w:val="28"/>
          <w:lang w:val="kk-KZ"/>
        </w:rPr>
        <w:tab/>
        <w:t xml:space="preserve">3) Сыбайлас жемқорлық көріністеріне ықпал ететін проблемалық мәселелерді айқындау; </w:t>
      </w:r>
    </w:p>
    <w:p w:rsidR="0094337E" w:rsidRDefault="00895C72">
      <w:pPr>
        <w:pStyle w:val="aff"/>
        <w:spacing w:beforeAutospacing="0" w:after="0" w:afterAutospacing="0"/>
        <w:jc w:val="both"/>
        <w:rPr>
          <w:lang w:val="kk-KZ"/>
        </w:rPr>
      </w:pPr>
      <w:r>
        <w:rPr>
          <w:sz w:val="28"/>
          <w:szCs w:val="28"/>
          <w:lang w:val="kk-KZ"/>
        </w:rPr>
        <w:tab/>
        <w:t>4) Сыбайлас жемқорлыққа қарсы мониторинг нәтижесін қалыптастыру.</w:t>
      </w:r>
    </w:p>
    <w:p w:rsidR="0094337E" w:rsidRDefault="00895C72">
      <w:pPr>
        <w:pStyle w:val="pj"/>
        <w:spacing w:beforeAutospacing="0" w:after="0" w:afterAutospacing="0"/>
        <w:jc w:val="both"/>
        <w:rPr>
          <w:lang w:val="kk-KZ"/>
        </w:rPr>
      </w:pPr>
      <w:r>
        <w:rPr>
          <w:rStyle w:val="s0"/>
          <w:b/>
          <w:sz w:val="28"/>
          <w:szCs w:val="28"/>
          <w:lang w:val="kk-KZ"/>
        </w:rPr>
        <w:tab/>
        <w:t>5.2. Анализ коррупционных рисков.</w:t>
      </w:r>
    </w:p>
    <w:p w:rsidR="0094337E" w:rsidRDefault="00895C72">
      <w:pPr>
        <w:pStyle w:val="pj"/>
        <w:spacing w:beforeAutospacing="0" w:after="0" w:afterAutospacing="0"/>
        <w:jc w:val="both"/>
        <w:rPr>
          <w:lang w:val="kk-KZ"/>
        </w:rPr>
      </w:pPr>
      <w:r>
        <w:rPr>
          <w:rStyle w:val="s0"/>
          <w:sz w:val="28"/>
          <w:szCs w:val="28"/>
          <w:lang w:val="kk-KZ"/>
        </w:rPr>
        <w:tab/>
        <w:t xml:space="preserve">5.2.1. Сыбайлас жемқорлық тәуекелдерін талдау (сыртқы және ішкі) - сыбайлас жемқорлық құқық бұзушылықтар жасауға ықпал ететін себептер мен жағдайларды анықтау және зерделеу. </w:t>
      </w:r>
    </w:p>
    <w:p w:rsidR="0094337E" w:rsidRDefault="00895C72">
      <w:pPr>
        <w:pStyle w:val="pj"/>
        <w:spacing w:beforeAutospacing="0" w:after="0" w:afterAutospacing="0"/>
        <w:ind w:firstLine="708"/>
        <w:jc w:val="both"/>
        <w:rPr>
          <w:lang w:val="kk-KZ"/>
        </w:rPr>
      </w:pPr>
      <w:r>
        <w:rPr>
          <w:rStyle w:val="s0"/>
          <w:sz w:val="28"/>
          <w:szCs w:val="28"/>
          <w:lang w:val="kk-KZ"/>
        </w:rPr>
        <w:t xml:space="preserve">Сыбайлас жемқорлық тәуекелдеріне сыртқы талдауды Қазақстан Республикасының Үкіметі айқындайтын тәртіппен сыбайлас жемқорлыққа қарсы іс-қимыл жөніндегі уәкілетті орган жүзеге асырады. </w:t>
      </w:r>
    </w:p>
    <w:p w:rsidR="0094337E" w:rsidRDefault="00895C72">
      <w:pPr>
        <w:pStyle w:val="pj"/>
        <w:spacing w:beforeAutospacing="0" w:after="0" w:afterAutospacing="0"/>
        <w:jc w:val="both"/>
        <w:rPr>
          <w:lang w:val="kk-KZ"/>
        </w:rPr>
      </w:pPr>
      <w:r>
        <w:rPr>
          <w:rStyle w:val="s0"/>
          <w:sz w:val="28"/>
          <w:szCs w:val="28"/>
          <w:lang w:val="kk-KZ"/>
        </w:rPr>
        <w:tab/>
        <w:t>Сыбайлас жемқорлық тәуекелдеріне ішкі талдауды кәсіпорын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сәйкес жүзеге асырады.</w:t>
      </w:r>
    </w:p>
    <w:p w:rsidR="0094337E" w:rsidRDefault="00895C72">
      <w:pPr>
        <w:pStyle w:val="pj"/>
        <w:spacing w:beforeAutospacing="0" w:after="0" w:afterAutospacing="0"/>
        <w:jc w:val="both"/>
        <w:rPr>
          <w:lang w:val="kk-KZ"/>
        </w:rPr>
      </w:pPr>
      <w:r>
        <w:rPr>
          <w:rStyle w:val="s0"/>
          <w:sz w:val="28"/>
          <w:szCs w:val="28"/>
          <w:lang w:val="kk-KZ"/>
        </w:rPr>
        <w:tab/>
        <w:t>5.2.2.</w:t>
      </w:r>
      <w:r>
        <w:rPr>
          <w:sz w:val="28"/>
          <w:szCs w:val="28"/>
          <w:lang w:val="kk-KZ"/>
        </w:rPr>
        <w:t>Сыбайлас жемқорлық тәуекелдеріне ішкі талдау жүргізу үшін сыбайлас жемқорлық тәуекелдеріне ішкі талдау субъектісі басшысының, ол болмаған кезде – оның міндетін атқарушы не оның лауазымын алмастыратын адамның шешімі негіз болып табылады. Сыбайлас жемқорлық тәуекелдеріне ішкі талдауды құрылымдық бөлімше, сыбайлас жемқорлық тәуекелдеріне ішкі талдау жүргізуге уәкілетті тұлға, сыбайлас жемқорлық тәуекелдеріне ішкі талдау субъектісінің бірінші басшысы айқындайтын немесе оның шешімімен құрылатын жұмыс тобы жүргізеді.</w:t>
      </w:r>
    </w:p>
    <w:p w:rsidR="0094337E" w:rsidRDefault="00895C72">
      <w:pPr>
        <w:pStyle w:val="pj"/>
        <w:spacing w:beforeAutospacing="0" w:after="0" w:afterAutospacing="0"/>
        <w:jc w:val="both"/>
        <w:rPr>
          <w:sz w:val="28"/>
          <w:szCs w:val="28"/>
          <w:lang w:val="kk-KZ"/>
        </w:rPr>
      </w:pPr>
      <w:r>
        <w:rPr>
          <w:sz w:val="28"/>
          <w:szCs w:val="28"/>
          <w:lang w:val="kk-KZ"/>
        </w:rPr>
        <w:tab/>
        <w:t>5.2.3. Сыбайлас жемқорлық тәуекелдерін ішкі талдау объектісі құрылымдық бөлімшенің, ведомствоның, ведомстволық бағынысты ұйымның, сыбайлас жемқорлық тәуекелдерін ішкі талдау субъектісінің аумақтық және оған теңестірілген бөлімшесінің (бұдан әрі – бөлімше) қызметі болып табылады.</w:t>
      </w:r>
    </w:p>
    <w:p w:rsidR="0094337E" w:rsidRDefault="00895C72">
      <w:pPr>
        <w:pStyle w:val="aff"/>
        <w:spacing w:beforeAutospacing="0" w:after="0" w:afterAutospacing="0"/>
        <w:jc w:val="both"/>
        <w:rPr>
          <w:lang w:val="kk-KZ"/>
        </w:rPr>
      </w:pPr>
      <w:r>
        <w:rPr>
          <w:rStyle w:val="s0"/>
          <w:sz w:val="28"/>
          <w:szCs w:val="28"/>
          <w:lang w:val="kk-KZ"/>
        </w:rPr>
        <w:tab/>
        <w:t>5.2.4. Сыбайлас жемқорлық тәуекелдеріне ішкі талдау келесі бағыттар бойынша жүзеге асырылады:</w:t>
      </w:r>
    </w:p>
    <w:p w:rsidR="0094337E" w:rsidRDefault="00895C72">
      <w:pPr>
        <w:pStyle w:val="aff"/>
        <w:spacing w:beforeAutospacing="0" w:after="0" w:afterAutospacing="0"/>
        <w:jc w:val="both"/>
        <w:rPr>
          <w:lang w:val="kk-KZ"/>
        </w:rPr>
      </w:pPr>
      <w:r>
        <w:rPr>
          <w:rStyle w:val="s0"/>
          <w:sz w:val="28"/>
          <w:szCs w:val="28"/>
          <w:lang w:val="kk-KZ"/>
        </w:rPr>
        <w:tab/>
        <w:t>1) бөлімшенің қызметін қозғайтын нормативтік құқықтық актілерде сыбайлас жемқорлық тәуекелдерін анықтау;</w:t>
      </w:r>
    </w:p>
    <w:p w:rsidR="0094337E" w:rsidRDefault="00895C72">
      <w:pPr>
        <w:pStyle w:val="aff"/>
        <w:spacing w:beforeAutospacing="0" w:after="0" w:afterAutospacing="0"/>
        <w:jc w:val="both"/>
        <w:rPr>
          <w:lang w:val="kk-KZ"/>
        </w:rPr>
      </w:pPr>
      <w:r>
        <w:rPr>
          <w:rStyle w:val="s0"/>
          <w:sz w:val="28"/>
          <w:szCs w:val="28"/>
          <w:lang w:val="kk-KZ"/>
        </w:rPr>
        <w:tab/>
        <w:t>2) бөлімшенің ұйымдастырушылық-басқарушылық қызметінде сыбайлас жемқорлық тәуекелдерін анықтау.</w:t>
      </w:r>
    </w:p>
    <w:p w:rsidR="0094337E" w:rsidRDefault="00895C72">
      <w:pPr>
        <w:pStyle w:val="aff"/>
        <w:spacing w:beforeAutospacing="0" w:after="0" w:afterAutospacing="0"/>
        <w:jc w:val="both"/>
        <w:rPr>
          <w:lang w:val="kk-KZ"/>
        </w:rPr>
      </w:pPr>
      <w:r>
        <w:rPr>
          <w:sz w:val="28"/>
          <w:szCs w:val="28"/>
          <w:lang w:val="kk-KZ"/>
        </w:rPr>
        <w:tab/>
        <w:t xml:space="preserve">Сыбайлас жемқорлық тәуекелдерін ішкі талдау нәтижелері бойынша мыналарды қамтитын талдамалық анықтама дайындалады: </w:t>
      </w:r>
    </w:p>
    <w:p w:rsidR="0094337E" w:rsidRDefault="00895C72">
      <w:pPr>
        <w:pStyle w:val="aff"/>
        <w:spacing w:beforeAutospacing="0" w:after="0" w:afterAutospacing="0"/>
        <w:ind w:firstLine="708"/>
        <w:jc w:val="both"/>
        <w:rPr>
          <w:lang w:val="kk-KZ"/>
        </w:rPr>
      </w:pPr>
      <w:r>
        <w:rPr>
          <w:sz w:val="28"/>
          <w:szCs w:val="28"/>
          <w:lang w:val="kk-KZ"/>
        </w:rPr>
        <w:t>1) анықталған сыбайлас жемқорлық тәуекелдері туралы ақпаратты;</w:t>
      </w:r>
    </w:p>
    <w:p w:rsidR="0094337E" w:rsidRDefault="00895C72">
      <w:pPr>
        <w:pStyle w:val="aff"/>
        <w:spacing w:beforeAutospacing="0" w:after="0" w:afterAutospacing="0"/>
        <w:ind w:firstLine="708"/>
        <w:jc w:val="both"/>
        <w:rPr>
          <w:lang w:val="kk-KZ"/>
        </w:rPr>
      </w:pPr>
      <w:r>
        <w:rPr>
          <w:sz w:val="28"/>
          <w:szCs w:val="28"/>
          <w:lang w:val="kk-KZ"/>
        </w:rPr>
        <w:t>2) оларды жою жөніндегі ұсынымдар;</w:t>
      </w:r>
    </w:p>
    <w:p w:rsidR="0094337E" w:rsidRDefault="00895C72">
      <w:pPr>
        <w:pStyle w:val="aff"/>
        <w:spacing w:beforeAutospacing="0" w:after="0" w:afterAutospacing="0"/>
        <w:ind w:firstLine="708"/>
        <w:jc w:val="both"/>
        <w:rPr>
          <w:sz w:val="28"/>
          <w:szCs w:val="28"/>
          <w:lang w:val="kk-KZ"/>
        </w:rPr>
      </w:pPr>
      <w:r>
        <w:rPr>
          <w:sz w:val="28"/>
          <w:szCs w:val="28"/>
          <w:lang w:val="kk-KZ"/>
        </w:rPr>
        <w:t>3) анықталған сыбайлас жемқорлық тәуекелдерін жою жөніндегі ұсынымды іске асыру мерзімдері.</w:t>
      </w:r>
    </w:p>
    <w:p w:rsidR="0094337E" w:rsidRDefault="00895C72">
      <w:pPr>
        <w:pStyle w:val="aff"/>
        <w:spacing w:beforeAutospacing="0" w:after="0" w:afterAutospacing="0"/>
        <w:jc w:val="both"/>
        <w:rPr>
          <w:sz w:val="28"/>
          <w:szCs w:val="28"/>
          <w:lang w:val="kk-KZ"/>
        </w:rPr>
      </w:pPr>
      <w:r>
        <w:rPr>
          <w:sz w:val="28"/>
          <w:szCs w:val="28"/>
          <w:lang w:val="kk-KZ"/>
        </w:rPr>
        <w:tab/>
        <w:t xml:space="preserve">Анықталған сыбайлас жемқорлық тәуекелдерін жою жөніндегі ұсынымдары бар талдамалық анықтама сыбайлас жемқорлық тәуекелдерін ішкі талдау субъектісінің бірінші басшысына қарау және шаралар қабылдау үшін енгізіледі. Сыбайлас жемқорлық тәуекелдерін ішкі талдау нәтижелері және сыбайлас </w:t>
      </w:r>
      <w:r>
        <w:rPr>
          <w:sz w:val="28"/>
          <w:szCs w:val="28"/>
          <w:lang w:val="kk-KZ"/>
        </w:rPr>
        <w:lastRenderedPageBreak/>
        <w:t>жемқорлық тәуекелдерін жою бойынша қабылданған (қабылданатын) шаралар туралы ақпарат сыбайлас жемқорлық тәуекелдерін ішкі талдау субъектісінің интернет-ресурсында орналастырылады.</w:t>
      </w:r>
    </w:p>
    <w:p w:rsidR="0094337E" w:rsidRDefault="00895C72">
      <w:pPr>
        <w:pStyle w:val="pj"/>
        <w:spacing w:beforeAutospacing="0" w:after="0" w:afterAutospacing="0"/>
        <w:jc w:val="both"/>
        <w:rPr>
          <w:lang w:val="kk-KZ"/>
        </w:rPr>
      </w:pPr>
      <w:r>
        <w:rPr>
          <w:rStyle w:val="s0"/>
          <w:b/>
          <w:sz w:val="28"/>
          <w:szCs w:val="28"/>
          <w:lang w:val="kk-KZ"/>
        </w:rPr>
        <w:tab/>
        <w:t>5.3. Сыбайлас жемқорлыққа қарсы комплаенс-қызметті құру</w:t>
      </w:r>
    </w:p>
    <w:p w:rsidR="0094337E" w:rsidRDefault="00895C72">
      <w:pPr>
        <w:pStyle w:val="pj"/>
        <w:spacing w:beforeAutospacing="0" w:after="0" w:afterAutospacing="0"/>
        <w:jc w:val="both"/>
        <w:rPr>
          <w:sz w:val="28"/>
          <w:szCs w:val="28"/>
          <w:lang w:val="kk-KZ"/>
        </w:rPr>
      </w:pPr>
      <w:r>
        <w:rPr>
          <w:sz w:val="28"/>
          <w:szCs w:val="28"/>
          <w:lang w:val="kk-KZ"/>
        </w:rPr>
        <w:tab/>
        <w:t>5.3.1. Кәсіпорында сыбайлас жемқорлыққа қарсы комплаенс-қызметтердің функцияларын орындайтын құрылымдық бөлімше құрылады, оның негізгі міндеті кәсіпорын мен оның қызметкерлерінің Қазақстан Республикасының Сыбайлас жемқорлыққа қарсы іс-қимыл туралы заңнамасын сақтауын қамтамасыз ету болып табылады.</w:t>
      </w:r>
    </w:p>
    <w:p w:rsidR="0094337E" w:rsidRDefault="00895C72">
      <w:pPr>
        <w:pStyle w:val="pj"/>
        <w:spacing w:beforeAutospacing="0" w:after="0" w:afterAutospacing="0"/>
        <w:jc w:val="both"/>
        <w:rPr>
          <w:lang w:val="kk-KZ"/>
        </w:rPr>
      </w:pPr>
      <w:r>
        <w:rPr>
          <w:rStyle w:val="s0"/>
          <w:sz w:val="28"/>
          <w:szCs w:val="28"/>
          <w:lang w:val="kk-KZ"/>
        </w:rPr>
        <w:tab/>
        <w:t>5.3.2. Сыбайлас жемқорлыққа қарсы комплаенс-қызмет өз өкілеттігін атқарушы органға, кәсіпорынның лауазымды адамдарына қарамастан жүзеге асырады, байқау кеңесіне есеп береді және Қазақстан Республикасының Сыбайлас жемқорлыққа қарсы іс-қимыл туралы заңнамасының талаптарын сақтауды қамтамасыз ету кезінде тәуелсіз болып табылады. Сыбайлас жемқорлыққа қарсы комплаенс-қызметтің құзыреті, ұйымдастырылуы және қызмет тәртібі кәсіпорынның ішкі актісімен айқындалады.</w:t>
      </w:r>
    </w:p>
    <w:p w:rsidR="0094337E" w:rsidRDefault="00895C72">
      <w:pPr>
        <w:pStyle w:val="pj"/>
        <w:spacing w:beforeAutospacing="0" w:after="0" w:afterAutospacing="0"/>
        <w:jc w:val="both"/>
        <w:rPr>
          <w:lang w:val="kk-KZ"/>
        </w:rPr>
      </w:pPr>
      <w:r>
        <w:rPr>
          <w:rStyle w:val="s0"/>
          <w:b/>
          <w:sz w:val="28"/>
          <w:szCs w:val="28"/>
          <w:lang w:val="kk-KZ"/>
        </w:rPr>
        <w:tab/>
        <w:t>5.3.  Сыбайлас жемқорлыққа қарсы мәдениетті қалыптастыру.</w:t>
      </w:r>
    </w:p>
    <w:p w:rsidR="0094337E" w:rsidRDefault="00895C72">
      <w:pPr>
        <w:pStyle w:val="pj"/>
        <w:spacing w:beforeAutospacing="0" w:after="0" w:afterAutospacing="0"/>
        <w:jc w:val="both"/>
        <w:rPr>
          <w:lang w:val="kk-KZ"/>
        </w:rPr>
      </w:pPr>
      <w:r>
        <w:rPr>
          <w:rStyle w:val="s0"/>
          <w:sz w:val="28"/>
          <w:szCs w:val="28"/>
          <w:lang w:val="kk-KZ"/>
        </w:rPr>
        <w:tab/>
        <w:t>5.3.1. Сыбайлас жемқорлыққа қарсы мәдениетті қалыптастыру-сыбайлас жемқорлыққа қарсы іс-қимыл субъектілері өз құзыреті шегінде қоғамда сыбайлас жемқорлыққа төзбеушілікті көрсететін құндылықтар жүйесін сақтау және нығайту бойынша жүзеге асыратын қызмет.</w:t>
      </w:r>
    </w:p>
    <w:p w:rsidR="0094337E" w:rsidRDefault="00895C72">
      <w:pPr>
        <w:pStyle w:val="pj"/>
        <w:spacing w:beforeAutospacing="0" w:after="0" w:afterAutospacing="0"/>
        <w:jc w:val="both"/>
        <w:rPr>
          <w:lang w:val="kk-KZ"/>
        </w:rPr>
      </w:pPr>
      <w:r>
        <w:rPr>
          <w:rStyle w:val="s0"/>
          <w:sz w:val="28"/>
          <w:szCs w:val="28"/>
          <w:lang w:val="kk-KZ"/>
        </w:rPr>
        <w:tab/>
        <w:t>5.3.2.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94337E" w:rsidRDefault="00895C72">
      <w:pPr>
        <w:pStyle w:val="pj"/>
        <w:spacing w:beforeAutospacing="0" w:after="0" w:afterAutospacing="0"/>
        <w:jc w:val="both"/>
        <w:rPr>
          <w:lang w:val="kk-KZ"/>
        </w:rPr>
      </w:pPr>
      <w:r>
        <w:rPr>
          <w:rStyle w:val="s0"/>
          <w:sz w:val="28"/>
          <w:szCs w:val="28"/>
          <w:lang w:val="kk-KZ"/>
        </w:rPr>
        <w:tab/>
        <w:t>Сыбайлас жемқорлыққа қарсы білім -адамның адамгершілік, зияткерлік, мәдени дамуы және сыбайлас жемқорлықты қабылдамаудың белсенді азаматтық ұстанымын қалыптастыру мақсатында жүзеге асырылатын тәрбие мен оқытудың үздіксіз процесі. Ақпараттық және ұйымдастырушылық қызмет кәсіпорын қызметкерлерімен түсіндіру жұмыстарын жүргізу және Қазақстан Республикасының заңнамасында көзделген өзге де шаралар арқылы іске асырылады.</w:t>
      </w:r>
    </w:p>
    <w:p w:rsidR="0094337E" w:rsidRDefault="00895C72">
      <w:pPr>
        <w:pStyle w:val="pj"/>
        <w:spacing w:beforeAutospacing="0" w:after="0" w:afterAutospacing="0"/>
        <w:jc w:val="both"/>
        <w:rPr>
          <w:lang w:val="kk-KZ"/>
        </w:rPr>
      </w:pPr>
      <w:r>
        <w:rPr>
          <w:rStyle w:val="s0"/>
          <w:b/>
          <w:sz w:val="28"/>
          <w:szCs w:val="28"/>
          <w:lang w:val="kk-KZ"/>
        </w:rPr>
        <w:tab/>
        <w:t>5.4.  Сыбайлас жемқорлыққа қарсы стандарттарды қалыптастыру және сақтау</w:t>
      </w:r>
      <w:r>
        <w:rPr>
          <w:rStyle w:val="s2"/>
          <w:b/>
          <w:sz w:val="28"/>
          <w:szCs w:val="28"/>
          <w:lang w:val="kk-KZ"/>
        </w:rPr>
        <w:t>.</w:t>
      </w:r>
    </w:p>
    <w:p w:rsidR="0094337E" w:rsidRDefault="00895C72">
      <w:pPr>
        <w:pStyle w:val="pj"/>
        <w:spacing w:beforeAutospacing="0" w:after="0" w:afterAutospacing="0"/>
        <w:jc w:val="both"/>
        <w:rPr>
          <w:lang w:val="kk-KZ"/>
        </w:rPr>
      </w:pPr>
      <w:r>
        <w:rPr>
          <w:rStyle w:val="s0"/>
          <w:sz w:val="28"/>
          <w:szCs w:val="28"/>
          <w:lang w:val="kk-KZ"/>
        </w:rPr>
        <w:tab/>
        <w:t>5.4.1. Сыбайлас жемқорлыққа қарсы стандарттар-Сыбайлас жемқорлықтың алдын алуға бағытталған қоғамдық қатынастардың оқшауланған саласы үшін белгіленген ұсынымдар жүйесі. Сыбайлас жемқорлыққа қарсы стандарттың негізінде сыбайлас жемқорлық көріністеріне жол бермеу тұрғысынан лауазымдық міндеттерді орындау бойынша тікелей іс-қимылдар қаланды.</w:t>
      </w:r>
    </w:p>
    <w:p w:rsidR="0094337E" w:rsidRDefault="00895C72">
      <w:pPr>
        <w:jc w:val="both"/>
        <w:rPr>
          <w:sz w:val="28"/>
          <w:szCs w:val="28"/>
          <w:lang w:val="kk-KZ"/>
        </w:rPr>
      </w:pPr>
      <w:r>
        <w:rPr>
          <w:rStyle w:val="s0"/>
          <w:lang w:val="kk-KZ"/>
        </w:rPr>
        <w:tab/>
      </w:r>
      <w:r>
        <w:rPr>
          <w:rStyle w:val="s0"/>
          <w:sz w:val="28"/>
          <w:szCs w:val="28"/>
          <w:lang w:val="kk-KZ"/>
        </w:rPr>
        <w:t>5.4.2. Кәсіпорын сыбайлас жемқорлыққа қарсы стандарттарды әзірлеу бойынша әдістемелік ұсынымдар негізінде сыбайлас жемқорлыққа қарсы стандарттарды әзірлейді (Қазақстан Республикасының Мемлекеттік қызмет істері және сыбайлас жемқорлыққа қарсы іс-қимыл агенттігі, 2016).</w:t>
      </w:r>
    </w:p>
    <w:p w:rsidR="0094337E" w:rsidRDefault="00895C72">
      <w:pPr>
        <w:jc w:val="both"/>
        <w:rPr>
          <w:lang w:val="kk-KZ"/>
        </w:rPr>
      </w:pPr>
      <w:r>
        <w:rPr>
          <w:sz w:val="28"/>
          <w:szCs w:val="28"/>
          <w:lang w:val="kk-KZ"/>
        </w:rPr>
        <w:tab/>
        <w:t>5.4.3. Сыбайлас жемқорлыққа қарсы стандарттарды әзірлеу міндеттері:</w:t>
      </w:r>
    </w:p>
    <w:p w:rsidR="0094337E" w:rsidRDefault="00895C72">
      <w:pPr>
        <w:ind w:firstLine="708"/>
        <w:jc w:val="both"/>
        <w:rPr>
          <w:lang w:val="kk-KZ"/>
        </w:rPr>
      </w:pPr>
      <w:r>
        <w:rPr>
          <w:sz w:val="28"/>
          <w:szCs w:val="28"/>
          <w:lang w:val="kk-KZ"/>
        </w:rPr>
        <w:t>1) қоғамдық қатынастардың оқшауланған саласында жұмыс істейтін адамдарда сыбайлас жемқорлыққа қарсы тұрақты мінез-құлықты қалыптастыру;</w:t>
      </w:r>
    </w:p>
    <w:p w:rsidR="0094337E" w:rsidRDefault="00895C72">
      <w:pPr>
        <w:ind w:firstLine="708"/>
        <w:jc w:val="both"/>
        <w:rPr>
          <w:sz w:val="28"/>
          <w:szCs w:val="28"/>
          <w:lang w:val="kk-KZ"/>
        </w:rPr>
      </w:pPr>
      <w:r>
        <w:rPr>
          <w:sz w:val="28"/>
          <w:szCs w:val="28"/>
          <w:lang w:val="kk-KZ"/>
        </w:rPr>
        <w:t>2) Сыбайлас жемқорлық көріністерін уақтылы анықтау және олардың теріс салдарын болғызбау.</w:t>
      </w:r>
    </w:p>
    <w:p w:rsidR="0094337E" w:rsidRDefault="00895C72">
      <w:pPr>
        <w:pStyle w:val="pj"/>
        <w:spacing w:beforeAutospacing="0" w:after="0" w:afterAutospacing="0"/>
        <w:jc w:val="both"/>
        <w:rPr>
          <w:lang w:val="kk-KZ"/>
        </w:rPr>
      </w:pPr>
      <w:r>
        <w:rPr>
          <w:rStyle w:val="markedcontent"/>
          <w:sz w:val="28"/>
          <w:szCs w:val="28"/>
          <w:lang w:val="kk-KZ"/>
        </w:rPr>
        <w:tab/>
        <w:t xml:space="preserve">5.4.4. Сыбайлас жемқорлыққа қарсы мінез-құлық стандарттары кәсіпорын қызметкерлері үшін міндетті болып табылады. Сыбайлас жемқорлыққа қарсы </w:t>
      </w:r>
      <w:r>
        <w:rPr>
          <w:rStyle w:val="markedcontent"/>
          <w:sz w:val="28"/>
          <w:szCs w:val="28"/>
          <w:lang w:val="kk-KZ"/>
        </w:rPr>
        <w:lastRenderedPageBreak/>
        <w:t>стандартты орындамағаны не тиісінше орындамағаны үшін тәртіптік немесе материалдық жауапкершілік квазимемлекеттік сектор субъектісі басшысының шешімімен белгіленеді.</w:t>
      </w:r>
    </w:p>
    <w:p w:rsidR="0094337E" w:rsidRDefault="00895C72">
      <w:pPr>
        <w:pStyle w:val="pj"/>
        <w:spacing w:beforeAutospacing="0" w:after="0" w:afterAutospacing="0"/>
        <w:ind w:firstLine="708"/>
        <w:jc w:val="both"/>
        <w:rPr>
          <w:lang w:val="kk-KZ"/>
        </w:rPr>
      </w:pPr>
      <w:r>
        <w:rPr>
          <w:rStyle w:val="markedcontent"/>
          <w:sz w:val="28"/>
          <w:szCs w:val="28"/>
          <w:lang w:val="kk-KZ"/>
        </w:rPr>
        <w:t>5.4.5. Сыбайлас жемқорлыққа қарсы стандарттардың сақталуын бақылау квазимемлекеттік сектор субъектісінің тиісті құрылымдық бөлімшелерінің басшыларына жүктеледі.</w:t>
      </w:r>
    </w:p>
    <w:p w:rsidR="0094337E" w:rsidRDefault="00895C72">
      <w:pPr>
        <w:pStyle w:val="pj"/>
        <w:spacing w:beforeAutospacing="0" w:after="0" w:afterAutospacing="0"/>
        <w:jc w:val="both"/>
        <w:rPr>
          <w:lang w:val="kk-KZ"/>
        </w:rPr>
      </w:pPr>
      <w:r>
        <w:rPr>
          <w:rStyle w:val="s0"/>
          <w:b/>
          <w:sz w:val="28"/>
          <w:szCs w:val="28"/>
          <w:lang w:val="kk-KZ"/>
        </w:rPr>
        <w:tab/>
        <w:t>5.5.  Қаржылық бақылау.</w:t>
      </w:r>
    </w:p>
    <w:p w:rsidR="0094337E" w:rsidRDefault="00895C72">
      <w:pPr>
        <w:pStyle w:val="pj"/>
        <w:spacing w:beforeAutospacing="0" w:after="0" w:afterAutospacing="0"/>
        <w:ind w:firstLine="708"/>
        <w:jc w:val="both"/>
        <w:rPr>
          <w:lang w:val="kk-KZ"/>
        </w:rPr>
      </w:pPr>
      <w:r>
        <w:rPr>
          <w:rStyle w:val="s0"/>
          <w:sz w:val="28"/>
          <w:szCs w:val="28"/>
          <w:lang w:val="kk-KZ"/>
        </w:rPr>
        <w:t>5.5.1. Сыбайлас жемқорлыққа қарсы саясат шеңберінде қаржылық бақылау Қазақстан Республикасының заңнамасында көзделген бірқатар шараларды жүзеге асыруды көздейді. Қаржылық бақылау шараларын жүзеге асыру мақсатында мемлекеттік функцияларды орындауға уәкілеттік берілген адамдарға теңестірілген адамдар және олардың жұбайлары уәкілетті органға кірістері мен мүлкі туралы декларацияны ұсынады.</w:t>
      </w:r>
    </w:p>
    <w:p w:rsidR="0094337E" w:rsidRDefault="00895C72">
      <w:pPr>
        <w:pStyle w:val="pj"/>
        <w:spacing w:beforeAutospacing="0" w:after="0" w:afterAutospacing="0"/>
        <w:jc w:val="both"/>
        <w:rPr>
          <w:lang w:val="kk-KZ"/>
        </w:rPr>
      </w:pPr>
      <w:r>
        <w:rPr>
          <w:rStyle w:val="s0"/>
          <w:b/>
          <w:sz w:val="28"/>
          <w:szCs w:val="28"/>
          <w:lang w:val="kk-KZ"/>
        </w:rPr>
        <w:tab/>
        <w:t xml:space="preserve">5.6. </w:t>
      </w:r>
      <w:r>
        <w:rPr>
          <w:rStyle w:val="s0"/>
          <w:b/>
          <w:bCs/>
          <w:sz w:val="28"/>
          <w:szCs w:val="28"/>
          <w:lang w:val="kk-KZ"/>
        </w:rPr>
        <w:t>Сыбайлас жемқорлыққа қарсы шектеулер</w:t>
      </w:r>
      <w:r>
        <w:rPr>
          <w:rStyle w:val="s0"/>
          <w:b/>
          <w:sz w:val="28"/>
          <w:szCs w:val="28"/>
          <w:lang w:val="kk-KZ"/>
        </w:rPr>
        <w:t>;</w:t>
      </w:r>
    </w:p>
    <w:p w:rsidR="0094337E" w:rsidRDefault="00895C72">
      <w:pPr>
        <w:pStyle w:val="pj"/>
        <w:spacing w:beforeAutospacing="0" w:after="0" w:afterAutospacing="0"/>
        <w:jc w:val="both"/>
        <w:rPr>
          <w:lang w:val="kk-KZ"/>
        </w:rPr>
      </w:pPr>
      <w:r>
        <w:rPr>
          <w:rStyle w:val="s0"/>
          <w:sz w:val="28"/>
          <w:szCs w:val="28"/>
          <w:lang w:val="kk-KZ"/>
        </w:rPr>
        <w:tab/>
        <w:t>5.6.1. Сыбайлас жемқорлыққа қарсы шектеулер - "Сыбайлас жемқорлыққа қарсы іс-қимыл туралы" заңда белгіленген және сыбайлас жемқорлық құқық бұзушылықтардың алдын алуға бағытталған шектеулер. Мемлекеттік функцияларды орындауға уәкілеттік берілген адамдарға теңестірілген адамдардың өз өкілеттіктерін жеке, топтық және өзге де қызметтік емес мүдделерде пайдалануына әкеп соғуы мүмкін іс-әрекеттер жасауына жол бермеу мақсатында аталған адамдар өздеріне мыналар бойынша сыбайлас жемқорлыққа қарсы шектеулер қабылдайды:</w:t>
      </w:r>
    </w:p>
    <w:p w:rsidR="0094337E" w:rsidRDefault="00895C72">
      <w:pPr>
        <w:pStyle w:val="pj"/>
        <w:spacing w:beforeAutospacing="0" w:after="0" w:afterAutospacing="0"/>
        <w:ind w:firstLine="708"/>
        <w:jc w:val="both"/>
        <w:rPr>
          <w:lang w:val="kk-KZ"/>
        </w:rPr>
      </w:pPr>
      <w:r>
        <w:rPr>
          <w:rStyle w:val="s0"/>
          <w:sz w:val="28"/>
          <w:szCs w:val="28"/>
          <w:lang w:val="kk-KZ"/>
        </w:rPr>
        <w:t>1) мемлекеттік функцияларды орындаумен сыйыспайтын қызметті жүзеге асыру;</w:t>
      </w:r>
    </w:p>
    <w:p w:rsidR="0094337E" w:rsidRDefault="00895C72">
      <w:pPr>
        <w:pStyle w:val="pj"/>
        <w:spacing w:beforeAutospacing="0" w:after="0" w:afterAutospacing="0"/>
        <w:jc w:val="both"/>
        <w:rPr>
          <w:lang w:val="kk-KZ"/>
        </w:rPr>
      </w:pPr>
      <w:r>
        <w:rPr>
          <w:rStyle w:val="s0"/>
          <w:sz w:val="28"/>
          <w:szCs w:val="28"/>
          <w:lang w:val="kk-KZ"/>
        </w:rPr>
        <w:tab/>
        <w:t>2) жақын туыстарының, жұбайлары мен жекжаттарының бірлескен қызметіне (жұмысына) жол бермеу;</w:t>
      </w:r>
    </w:p>
    <w:p w:rsidR="0094337E" w:rsidRDefault="00895C72">
      <w:pPr>
        <w:pStyle w:val="pj"/>
        <w:spacing w:beforeAutospacing="0" w:after="0" w:afterAutospacing="0"/>
        <w:ind w:firstLine="708"/>
        <w:jc w:val="both"/>
        <w:rPr>
          <w:lang w:val="kk-KZ"/>
        </w:rPr>
      </w:pPr>
      <w:r>
        <w:rPr>
          <w:rStyle w:val="s0"/>
          <w:sz w:val="28"/>
          <w:szCs w:val="28"/>
          <w:lang w:val="kk-KZ"/>
        </w:rPr>
        <w:t>3) мүліктік және мүліктік емес игіліктер мен артықшылықтар алу немесе шығару мақсатында ресми таратылуға жатпайтын қызметтік және өзге де ақпаратты пайдалануға;</w:t>
      </w:r>
    </w:p>
    <w:p w:rsidR="0094337E" w:rsidRDefault="00895C72">
      <w:pPr>
        <w:pStyle w:val="pj"/>
        <w:spacing w:beforeAutospacing="0" w:after="0" w:afterAutospacing="0"/>
        <w:jc w:val="both"/>
        <w:rPr>
          <w:lang w:val="kk-KZ"/>
        </w:rPr>
      </w:pPr>
      <w:r>
        <w:rPr>
          <w:sz w:val="28"/>
          <w:szCs w:val="28"/>
          <w:lang w:val="kk-KZ"/>
        </w:rPr>
        <w:tab/>
        <w:t>4) егер мұндай іс-әрекеттер осы тармақтың бірінші абзацында көрсетілген адамдардың қызметтік өкілеттіктеріне кіретін болса, оларды ұсынған адамдардың пайдасына іс-әрекеттері (әрекетсіздігі) үшін материалдық сыйақыны, сыйлықтарды немесе көрсетілетін қызметтерді қабылдау немесе лауазымдық жағдайға байланысты бұл адамдар мұндай әрекеттерге (әрекетсіздікке)ықпал етуі мүмкін;</w:t>
      </w:r>
    </w:p>
    <w:p w:rsidR="0094337E" w:rsidRDefault="00895C72">
      <w:pPr>
        <w:pStyle w:val="pj"/>
        <w:spacing w:beforeAutospacing="0" w:after="0" w:afterAutospacing="0"/>
        <w:ind w:firstLine="708"/>
        <w:jc w:val="both"/>
        <w:rPr>
          <w:sz w:val="28"/>
          <w:szCs w:val="28"/>
          <w:lang w:val="kk-KZ"/>
        </w:rPr>
      </w:pPr>
      <w:r>
        <w:rPr>
          <w:sz w:val="28"/>
          <w:szCs w:val="28"/>
          <w:lang w:val="kk-KZ"/>
        </w:rPr>
        <w:t>5) Қазақстан Республикасынан тысқары жерлерде орналасқан шетелдік банктерде шоттар (салымдар) ашуға және иеленуге, Қазақстан Республикасынан тысқары жерлерде орналасқан шетелдік банктерде қолма-қол ақша мен құндылықтарды сақтауға құқығы бар.</w:t>
      </w:r>
    </w:p>
    <w:p w:rsidR="0094337E" w:rsidRDefault="00895C72">
      <w:pPr>
        <w:pStyle w:val="pj"/>
        <w:spacing w:beforeAutospacing="0" w:after="0" w:afterAutospacing="0"/>
        <w:jc w:val="both"/>
        <w:rPr>
          <w:lang w:val="kk-KZ"/>
        </w:rPr>
      </w:pPr>
      <w:r>
        <w:rPr>
          <w:sz w:val="28"/>
          <w:szCs w:val="28"/>
          <w:lang w:val="kk-KZ"/>
        </w:rPr>
        <w:tab/>
        <w:t>5.6.2. Аталған адамдардың сыбайлас жемқорлыққа қарсы шектеулерді қабылдауға келісімін кәсіпорынның кадр қызметі жазбаша нысанда тіркейді.</w:t>
      </w:r>
    </w:p>
    <w:p w:rsidR="0094337E" w:rsidRDefault="00895C72">
      <w:pPr>
        <w:pStyle w:val="pj"/>
        <w:spacing w:beforeAutospacing="0" w:after="0" w:afterAutospacing="0"/>
        <w:jc w:val="both"/>
        <w:rPr>
          <w:lang w:val="kk-KZ"/>
        </w:rPr>
      </w:pPr>
      <w:r>
        <w:rPr>
          <w:rStyle w:val="s0"/>
          <w:sz w:val="28"/>
          <w:szCs w:val="28"/>
          <w:lang w:val="kk-KZ"/>
        </w:rPr>
        <w:tab/>
        <w:t>5.6.3. Осы баптың 1-тармағының бірінші абзацында көрсетілген адамдардың сыбайлас жемқорлыққа қарсы шектеулерді қабылдамауы лауазымға қабылдаудан бас тартуға не лауазымнан босатуға (лауазымнан босатуға) әкеп соғады, олардың қылмыстық жазаланатын іс-әрекет және әкімшілік құқық бұзушылық белгілері болмаған жағдайларда оларды сақтамауы олардың мемлекеттік қызметті немесе өзге де тиісті қызметті тоқтатуы үшін негіз болып табылады.</w:t>
      </w:r>
    </w:p>
    <w:p w:rsidR="0094337E" w:rsidRDefault="00895C72">
      <w:pPr>
        <w:pStyle w:val="pj"/>
        <w:spacing w:beforeAutospacing="0" w:after="0" w:afterAutospacing="0"/>
        <w:jc w:val="both"/>
        <w:rPr>
          <w:lang w:val="kk-KZ"/>
        </w:rPr>
      </w:pPr>
      <w:r>
        <w:rPr>
          <w:sz w:val="28"/>
          <w:szCs w:val="28"/>
          <w:lang w:val="kk-KZ"/>
        </w:rPr>
        <w:tab/>
        <w:t xml:space="preserve">5.6.4. Мемлекеттік функцияларды орындауға уәкілеттік берілген адамдарға теңестірілген адамның отбасы мүшелері, егер мұндай әрекеттер (әрекетсіздік) осы адамның қызметтік өкілеттігіне не ол осы адамның қызметтік өкілеттігіне кіретін </w:t>
      </w:r>
      <w:r>
        <w:rPr>
          <w:sz w:val="28"/>
          <w:szCs w:val="28"/>
          <w:lang w:val="kk-KZ"/>
        </w:rPr>
        <w:lastRenderedPageBreak/>
        <w:t>болса, материалдық сыйақы, сыйлықтар немесе қызметтер көрсеткен адамдардың пайдасына осы адамның әрекеттері (әрекетсіздігі) үшін берілетін материалдық сыйақыны, сыйлықтарды немесе көрсетілетін қызметтерді алуға құқылы емес оның лауазымдық жағдайы осындай әрекеттерге (әрекетсіздікке) ықпал етуі мүмкін.</w:t>
      </w:r>
    </w:p>
    <w:p w:rsidR="0094337E" w:rsidRDefault="00895C72">
      <w:pPr>
        <w:pStyle w:val="pj"/>
        <w:spacing w:beforeAutospacing="0" w:after="0" w:afterAutospacing="0"/>
        <w:jc w:val="both"/>
        <w:rPr>
          <w:lang w:val="kk-KZ"/>
        </w:rPr>
      </w:pPr>
      <w:r>
        <w:rPr>
          <w:rStyle w:val="s0"/>
          <w:b/>
          <w:sz w:val="28"/>
          <w:szCs w:val="28"/>
          <w:lang w:val="kk-KZ"/>
        </w:rPr>
        <w:tab/>
        <w:t>5.7.  Мүдделер қақтығысының алдын алу және шешу (реттеу);</w:t>
      </w:r>
    </w:p>
    <w:p w:rsidR="0094337E" w:rsidRDefault="00895C72">
      <w:pPr>
        <w:jc w:val="both"/>
        <w:rPr>
          <w:sz w:val="28"/>
          <w:szCs w:val="28"/>
          <w:lang w:val="kk-KZ"/>
        </w:rPr>
      </w:pPr>
      <w:r>
        <w:rPr>
          <w:lang w:val="kk-KZ"/>
        </w:rPr>
        <w:tab/>
      </w:r>
      <w:r>
        <w:rPr>
          <w:sz w:val="28"/>
          <w:szCs w:val="28"/>
          <w:lang w:val="kk-KZ"/>
        </w:rPr>
        <w:t>5.7.1. Мүдделер қақтығысы деп кәсіпорын қызметкерінің жеке мүдделері мен олардың лауазымдық өкілеттіктері арасында қайшылық болған жағдай түсініледі, онда аталған адамдардың жеке мүдделері олардың өздерінің лауазымдық міндеттерін орындамауына және (немесе) тиісінше орындамауына әкелуі мүмкін.</w:t>
      </w:r>
    </w:p>
    <w:p w:rsidR="0094337E" w:rsidRDefault="00895C72">
      <w:pPr>
        <w:jc w:val="both"/>
        <w:rPr>
          <w:sz w:val="28"/>
          <w:szCs w:val="28"/>
          <w:lang w:val="kk-KZ"/>
        </w:rPr>
      </w:pPr>
      <w:r>
        <w:rPr>
          <w:sz w:val="28"/>
          <w:szCs w:val="28"/>
          <w:lang w:val="kk-KZ"/>
        </w:rPr>
        <w:tab/>
        <w:t>5.7.2. Кәсіпорын қызметкерлерінің мүдделерінің қақтығысы қызметкердің кәсіпорын қызметіне байланысты қызметтік міндеттерін жүзеге асыру процесінде материалдық немесе жеке пайдасы болған жағдайда туындауы мүмкін (мысалы, азаматтық-құқықтық шарттар жасасу қызметі).</w:t>
      </w:r>
    </w:p>
    <w:p w:rsidR="0094337E" w:rsidRDefault="00895C72">
      <w:pPr>
        <w:jc w:val="both"/>
        <w:rPr>
          <w:sz w:val="28"/>
          <w:szCs w:val="28"/>
          <w:lang w:val="kk-KZ"/>
        </w:rPr>
      </w:pPr>
      <w:r>
        <w:rPr>
          <w:sz w:val="28"/>
          <w:szCs w:val="28"/>
          <w:lang w:val="kk-KZ"/>
        </w:rPr>
        <w:tab/>
        <w:t>5.7.3. Кәсіпорын қызметкерлері өз қызметін адалдық, шынайылық, кәсіпорын мүдделерінің басымдылығын қатаң сақтау негізінде қажетті ақпаратты ашудың толықтығы қағидаттарында жүзеге асыруға міндетті.</w:t>
      </w:r>
    </w:p>
    <w:p w:rsidR="0094337E" w:rsidRDefault="00895C72">
      <w:pPr>
        <w:jc w:val="both"/>
        <w:rPr>
          <w:lang w:val="kk-KZ"/>
        </w:rPr>
      </w:pPr>
      <w:r>
        <w:rPr>
          <w:sz w:val="28"/>
          <w:szCs w:val="28"/>
          <w:lang w:val="kk-KZ"/>
        </w:rPr>
        <w:tab/>
        <w:t>5.7.4. Кәсіпорын қызметкері, егер ол кәсіпорын қызметі мәселесі бойынша шешім қабылдауға мүдделі тұлға болып табылса, кәсіпорын қызметі және /немесе азаматтық-құқықтық шарт жасасу мәселесі бойынша шешімді қарауға және қабылдауға қатыса алмайды.  Кәсіпорын қызметкерінің қызығушылығы деп түсініледі:</w:t>
      </w:r>
    </w:p>
    <w:p w:rsidR="0094337E" w:rsidRDefault="00895C72">
      <w:pPr>
        <w:ind w:firstLine="708"/>
        <w:jc w:val="both"/>
        <w:rPr>
          <w:lang w:val="kk-KZ"/>
        </w:rPr>
      </w:pPr>
      <w:r>
        <w:rPr>
          <w:sz w:val="28"/>
          <w:szCs w:val="28"/>
          <w:lang w:val="kk-KZ"/>
        </w:rPr>
        <w:t>1) жақын туыстықтың болуы;</w:t>
      </w:r>
    </w:p>
    <w:p w:rsidR="0094337E" w:rsidRDefault="00895C72">
      <w:pPr>
        <w:ind w:firstLine="708"/>
        <w:jc w:val="both"/>
        <w:rPr>
          <w:lang w:val="kk-KZ"/>
        </w:rPr>
      </w:pPr>
      <w:r>
        <w:rPr>
          <w:sz w:val="28"/>
          <w:szCs w:val="28"/>
          <w:lang w:val="kk-KZ"/>
        </w:rPr>
        <w:t>2) жеке мақсаттар үшін қандай да бір жеңілдіктер немесе пайда беру;</w:t>
      </w:r>
    </w:p>
    <w:p w:rsidR="0094337E" w:rsidRDefault="00895C72">
      <w:pPr>
        <w:ind w:firstLine="708"/>
        <w:jc w:val="both"/>
        <w:rPr>
          <w:lang w:val="kk-KZ"/>
        </w:rPr>
      </w:pPr>
      <w:r>
        <w:rPr>
          <w:sz w:val="28"/>
          <w:szCs w:val="28"/>
          <w:lang w:val="kk-KZ"/>
        </w:rPr>
        <w:t>3) қызметтік жағдайына байланысты қандай да бір артықшылықтар беру;</w:t>
      </w:r>
    </w:p>
    <w:p w:rsidR="0094337E" w:rsidRDefault="00895C72">
      <w:pPr>
        <w:ind w:firstLine="708"/>
        <w:jc w:val="both"/>
        <w:rPr>
          <w:lang w:val="kk-KZ"/>
        </w:rPr>
      </w:pPr>
      <w:r>
        <w:rPr>
          <w:sz w:val="28"/>
          <w:szCs w:val="28"/>
          <w:lang w:val="kk-KZ"/>
        </w:rPr>
        <w:t>4) сыйлықтарды тапсыру туралы талап;</w:t>
      </w:r>
    </w:p>
    <w:p w:rsidR="0094337E" w:rsidRDefault="00895C72">
      <w:pPr>
        <w:ind w:firstLine="708"/>
        <w:jc w:val="both"/>
        <w:rPr>
          <w:sz w:val="28"/>
          <w:szCs w:val="28"/>
          <w:lang w:val="kk-KZ"/>
        </w:rPr>
      </w:pPr>
      <w:r>
        <w:rPr>
          <w:sz w:val="28"/>
          <w:szCs w:val="28"/>
          <w:lang w:val="kk-KZ"/>
        </w:rPr>
        <w:t>5) заңнамада көзделген өзге де жағдайлар.</w:t>
      </w:r>
    </w:p>
    <w:p w:rsidR="0094337E" w:rsidRDefault="00895C72">
      <w:pPr>
        <w:jc w:val="both"/>
        <w:rPr>
          <w:lang w:val="kk-KZ"/>
        </w:rPr>
      </w:pPr>
      <w:r>
        <w:rPr>
          <w:sz w:val="28"/>
          <w:szCs w:val="28"/>
          <w:lang w:val="kk-KZ"/>
        </w:rPr>
        <w:tab/>
        <w:t>5.7.5. Мүдделер қақтығысын болдырмау және реттеу мақсатында кәсіпорын қызметкерлері:</w:t>
      </w:r>
    </w:p>
    <w:p w:rsidR="0094337E" w:rsidRDefault="00895C72">
      <w:pPr>
        <w:ind w:firstLine="708"/>
        <w:jc w:val="both"/>
        <w:rPr>
          <w:lang w:val="kk-KZ"/>
        </w:rPr>
      </w:pPr>
      <w:r>
        <w:rPr>
          <w:sz w:val="28"/>
          <w:szCs w:val="28"/>
          <w:lang w:val="kk-KZ"/>
        </w:rPr>
        <w:t>1) мүдделер қақтығысын болдырмау жөнінде шаралар қабылдауға;</w:t>
      </w:r>
    </w:p>
    <w:p w:rsidR="0094337E" w:rsidRDefault="00895C72">
      <w:pPr>
        <w:ind w:firstLine="708"/>
        <w:jc w:val="both"/>
        <w:rPr>
          <w:lang w:val="kk-KZ"/>
        </w:rPr>
      </w:pPr>
      <w:r>
        <w:rPr>
          <w:sz w:val="28"/>
          <w:szCs w:val="28"/>
          <w:lang w:val="kk-KZ"/>
        </w:rPr>
        <w:t>2) туындаған мүдделер қақтығысы туралы ақпаратты ашуға;</w:t>
      </w:r>
    </w:p>
    <w:p w:rsidR="0094337E" w:rsidRDefault="00895C72">
      <w:pPr>
        <w:ind w:firstLine="708"/>
        <w:jc w:val="both"/>
        <w:rPr>
          <w:sz w:val="28"/>
          <w:szCs w:val="28"/>
          <w:lang w:val="kk-KZ"/>
        </w:rPr>
      </w:pPr>
      <w:r>
        <w:rPr>
          <w:sz w:val="28"/>
          <w:szCs w:val="28"/>
          <w:lang w:val="kk-KZ"/>
        </w:rPr>
        <w:t>3) өзінің функционалдық міндеттерін жүзеге асыру кезінде мүдделер қақтығысының туындау қаупін барынша азайтуға міндетті.</w:t>
      </w:r>
    </w:p>
    <w:p w:rsidR="0094337E" w:rsidRDefault="00895C72">
      <w:pPr>
        <w:pStyle w:val="pj"/>
        <w:spacing w:beforeAutospacing="0" w:after="0" w:afterAutospacing="0"/>
        <w:jc w:val="both"/>
        <w:rPr>
          <w:lang w:val="kk-KZ"/>
        </w:rPr>
      </w:pPr>
      <w:r>
        <w:rPr>
          <w:rStyle w:val="s0"/>
          <w:sz w:val="28"/>
          <w:szCs w:val="28"/>
          <w:lang w:val="kk-KZ"/>
        </w:rPr>
        <w:tab/>
        <w:t>5.7.6. Ұйымның тікелей басшысы не басшылығы мүдделер қақтығысы туралы ақпарат алған кезде мүдделер қақтығысының алдын алу және реттеу жөнінде мынадай шараларды уақтылы қабылдауға міндетті:</w:t>
      </w:r>
    </w:p>
    <w:p w:rsidR="0094337E" w:rsidRDefault="00895C72">
      <w:pPr>
        <w:pStyle w:val="pj"/>
        <w:spacing w:beforeAutospacing="0" w:after="0" w:afterAutospacing="0"/>
        <w:ind w:firstLine="708"/>
        <w:jc w:val="both"/>
        <w:rPr>
          <w:lang w:val="kk-KZ"/>
        </w:rPr>
      </w:pPr>
      <w:r>
        <w:rPr>
          <w:rStyle w:val="s0"/>
          <w:sz w:val="28"/>
          <w:szCs w:val="28"/>
          <w:lang w:val="kk-KZ"/>
        </w:rPr>
        <w:t>1) қызметкерді лауазымдық міндеттерін атқарудан шеттетуге және мүдделер қақтығысы туындаған немесе туындауы мүмкін мәселе бойынша лауазымдық міндеттерін орындауды басқа адамға тапсыруға;</w:t>
      </w:r>
    </w:p>
    <w:p w:rsidR="0094337E" w:rsidRDefault="00895C72">
      <w:pPr>
        <w:pStyle w:val="pj"/>
        <w:spacing w:beforeAutospacing="0" w:after="0" w:afterAutospacing="0"/>
        <w:ind w:firstLine="708"/>
        <w:jc w:val="both"/>
        <w:rPr>
          <w:lang w:val="kk-KZ"/>
        </w:rPr>
      </w:pPr>
      <w:r>
        <w:rPr>
          <w:rStyle w:val="s0"/>
          <w:sz w:val="28"/>
          <w:szCs w:val="28"/>
          <w:lang w:val="kk-KZ"/>
        </w:rPr>
        <w:t>2) лауазымдық міндеттерін өзгерту;</w:t>
      </w:r>
    </w:p>
    <w:p w:rsidR="0094337E" w:rsidRDefault="00895C72">
      <w:pPr>
        <w:pStyle w:val="pj"/>
        <w:spacing w:beforeAutospacing="0" w:after="0" w:afterAutospacing="0"/>
        <w:ind w:firstLine="708"/>
        <w:jc w:val="both"/>
        <w:rPr>
          <w:lang w:val="kk-KZ"/>
        </w:rPr>
      </w:pPr>
      <w:r>
        <w:rPr>
          <w:rStyle w:val="s0"/>
          <w:sz w:val="28"/>
          <w:szCs w:val="28"/>
          <w:lang w:val="kk-KZ"/>
        </w:rPr>
        <w:t>3) мүдделер қақтығысын жою жөнінде өзге де шаралар қолдануға құқылы.</w:t>
      </w:r>
    </w:p>
    <w:p w:rsidR="0094337E" w:rsidRDefault="00895C72">
      <w:pPr>
        <w:pStyle w:val="pj"/>
        <w:spacing w:beforeAutospacing="0" w:after="0" w:afterAutospacing="0"/>
        <w:jc w:val="both"/>
        <w:rPr>
          <w:lang w:val="kk-KZ"/>
        </w:rPr>
      </w:pPr>
      <w:r>
        <w:rPr>
          <w:rStyle w:val="s0"/>
          <w:b/>
          <w:sz w:val="28"/>
          <w:szCs w:val="28"/>
          <w:lang w:val="kk-KZ"/>
        </w:rPr>
        <w:tab/>
        <w:t>5.8.  Сыбайлас жемқорлықтың алдын алу мәселелері бойынша мемлекеттік органдармен және өзге де ұйымдармен өзара іс-қимыл жасау.</w:t>
      </w:r>
    </w:p>
    <w:p w:rsidR="0094337E" w:rsidRDefault="00895C72">
      <w:pPr>
        <w:pStyle w:val="pj"/>
        <w:spacing w:beforeAutospacing="0" w:after="0" w:afterAutospacing="0"/>
        <w:jc w:val="both"/>
        <w:rPr>
          <w:lang w:val="kk-KZ"/>
        </w:rPr>
      </w:pPr>
      <w:r>
        <w:rPr>
          <w:sz w:val="28"/>
          <w:szCs w:val="28"/>
          <w:lang w:val="kk-KZ"/>
        </w:rPr>
        <w:tab/>
        <w:t>5.8.1. Кәсіпорын сыбайлас жемқорлыққа қарсы іс-қимыл саласындағы уәкілетті мемлекеттік органдармен өзара іс-қимыл жасайды:</w:t>
      </w:r>
    </w:p>
    <w:p w:rsidR="0094337E" w:rsidRDefault="00895C72">
      <w:pPr>
        <w:pStyle w:val="pj"/>
        <w:spacing w:beforeAutospacing="0" w:after="0" w:afterAutospacing="0"/>
        <w:ind w:firstLine="708"/>
        <w:jc w:val="both"/>
        <w:rPr>
          <w:lang w:val="kk-KZ"/>
        </w:rPr>
      </w:pPr>
      <w:r>
        <w:rPr>
          <w:sz w:val="28"/>
          <w:szCs w:val="28"/>
          <w:lang w:val="kk-KZ"/>
        </w:rPr>
        <w:t>1) сыбайлас жемқорлық белгілері бар бұзушылықтар жасалған жағдайлар туралы хабардар ету;</w:t>
      </w:r>
    </w:p>
    <w:p w:rsidR="0094337E" w:rsidRDefault="00895C72">
      <w:pPr>
        <w:pStyle w:val="pj"/>
        <w:spacing w:beforeAutospacing="0" w:after="0" w:afterAutospacing="0"/>
        <w:ind w:firstLine="708"/>
        <w:jc w:val="both"/>
        <w:rPr>
          <w:lang w:val="kk-KZ"/>
        </w:rPr>
      </w:pPr>
      <w:r>
        <w:rPr>
          <w:sz w:val="28"/>
          <w:szCs w:val="28"/>
          <w:lang w:val="kk-KZ"/>
        </w:rPr>
        <w:t>2) Сыбайлас жемқорлық белгілері бар бұзушылықтарға тергеп-тексеру жүргізу кезінде жәрдемдесу;</w:t>
      </w:r>
    </w:p>
    <w:p w:rsidR="0094337E" w:rsidRDefault="00895C72">
      <w:pPr>
        <w:pStyle w:val="pj"/>
        <w:spacing w:beforeAutospacing="0" w:after="0" w:afterAutospacing="0"/>
        <w:ind w:firstLine="708"/>
        <w:jc w:val="both"/>
        <w:rPr>
          <w:lang w:val="kk-KZ"/>
        </w:rPr>
      </w:pPr>
      <w:r>
        <w:rPr>
          <w:sz w:val="28"/>
          <w:szCs w:val="28"/>
          <w:lang w:val="kk-KZ"/>
        </w:rPr>
        <w:lastRenderedPageBreak/>
        <w:t>3) Сыбайлас жемқорлық әрекеттерін жасауға қатысқан адамдар анықталған, олардың орналасқан жері;</w:t>
      </w:r>
    </w:p>
    <w:p w:rsidR="0094337E" w:rsidRDefault="00895C72">
      <w:pPr>
        <w:pStyle w:val="pj"/>
        <w:spacing w:beforeAutospacing="0" w:after="0" w:afterAutospacing="0"/>
        <w:ind w:firstLine="708"/>
        <w:jc w:val="both"/>
        <w:rPr>
          <w:sz w:val="28"/>
          <w:szCs w:val="28"/>
          <w:lang w:val="kk-KZ"/>
        </w:rPr>
      </w:pPr>
      <w:r>
        <w:rPr>
          <w:sz w:val="28"/>
          <w:szCs w:val="28"/>
          <w:lang w:val="kk-KZ"/>
        </w:rPr>
        <w:t>4) сыбайлас жемқорлық көріністерінің профилактикасы жөніндегі қызметті үйлестіру.</w:t>
      </w:r>
    </w:p>
    <w:p w:rsidR="0094337E" w:rsidRDefault="00895C72">
      <w:pPr>
        <w:pStyle w:val="pj"/>
        <w:spacing w:beforeAutospacing="0" w:after="0" w:afterAutospacing="0"/>
        <w:jc w:val="both"/>
        <w:rPr>
          <w:lang w:val="kk-KZ"/>
        </w:rPr>
      </w:pPr>
      <w:r>
        <w:rPr>
          <w:rStyle w:val="s0"/>
          <w:b/>
          <w:sz w:val="28"/>
          <w:szCs w:val="28"/>
          <w:lang w:val="kk-KZ"/>
        </w:rPr>
        <w:tab/>
        <w:t>5.9. Сыбайлас жемқорлық құқық бұзушылықтары туралы хабарлама.</w:t>
      </w:r>
    </w:p>
    <w:p w:rsidR="0094337E" w:rsidRDefault="00895C72">
      <w:pPr>
        <w:pStyle w:val="pj"/>
        <w:spacing w:beforeAutospacing="0" w:after="0" w:afterAutospacing="0"/>
        <w:jc w:val="both"/>
        <w:rPr>
          <w:sz w:val="28"/>
          <w:szCs w:val="28"/>
          <w:lang w:val="kk-KZ"/>
        </w:rPr>
      </w:pPr>
      <w:r>
        <w:rPr>
          <w:sz w:val="28"/>
          <w:szCs w:val="28"/>
          <w:lang w:val="kk-KZ"/>
        </w:rPr>
        <w:tab/>
        <w:t>5.8.2. Дайындалып жатқан, жасалатын немесе жасалған сыбайлас жемқорлық құқық бұзушылық туралы ақпараты бар адам бұл туралы қызметкері болып табылатын кәсіпорынның жоғары тұрған басшысын және (немесе) басшылығын және (немесе) уәкілетті мемлекеттік органдарды хабардар етеді.</w:t>
      </w:r>
    </w:p>
    <w:p w:rsidR="0094337E" w:rsidRDefault="00895C72">
      <w:pPr>
        <w:pStyle w:val="pj"/>
        <w:spacing w:beforeAutospacing="0" w:after="0" w:afterAutospacing="0"/>
        <w:jc w:val="both"/>
        <w:rPr>
          <w:sz w:val="28"/>
          <w:szCs w:val="28"/>
          <w:lang w:val="kk-KZ"/>
        </w:rPr>
      </w:pPr>
      <w:r>
        <w:rPr>
          <w:sz w:val="28"/>
          <w:szCs w:val="28"/>
          <w:lang w:val="kk-KZ"/>
        </w:rPr>
        <w:tab/>
        <w:t>5.8.3. Кәсіпорынның жоғары тұрған басшысы, басшылығы, уәкілетті мемлекеттік органдар Қазақстан Республикасының заңдарына сәйкес сыбайлас жемқорлық құқық бұзушылық туралы келіп түскен хабарлама бойынша шаралар қабылдауға міндетті.</w:t>
      </w:r>
    </w:p>
    <w:p w:rsidR="0094337E" w:rsidRDefault="00895C72">
      <w:pPr>
        <w:pStyle w:val="pj"/>
        <w:spacing w:beforeAutospacing="0" w:after="0" w:afterAutospacing="0"/>
        <w:jc w:val="both"/>
        <w:rPr>
          <w:lang w:val="kk-KZ"/>
        </w:rPr>
      </w:pPr>
      <w:r>
        <w:rPr>
          <w:rStyle w:val="s0"/>
          <w:sz w:val="28"/>
          <w:szCs w:val="28"/>
          <w:lang w:val="kk-KZ"/>
        </w:rPr>
        <w:tab/>
        <w:t>5.8.4. Сыбайлас жемқорлық құқық бұзушылық фактісі туралы хабарлаған немесе сыбайлас жемқорлыққа қарсы іс-қимылға өзге де жолмен жәрдемдесетін адам, заңнамаға сәйкес жауаптылыққа жататын сыбайлас жемқорлық құқық бұзушылық фактісі туралы көрінеу жалған ақпарат хабарлаған адамдарды қоспағанда, мемлекет қорғауында болады және Қазақстан Республикасының Үкіметі белгілеген тәртіппен көтермеленеді.</w:t>
      </w:r>
    </w:p>
    <w:p w:rsidR="0094337E" w:rsidRDefault="0094337E">
      <w:pPr>
        <w:jc w:val="both"/>
        <w:rPr>
          <w:lang w:val="kk-KZ"/>
        </w:rPr>
      </w:pPr>
    </w:p>
    <w:p w:rsidR="0094337E" w:rsidRDefault="00895C72">
      <w:pPr>
        <w:jc w:val="center"/>
        <w:rPr>
          <w:b/>
          <w:sz w:val="28"/>
          <w:szCs w:val="28"/>
          <w:lang w:val="kk-KZ"/>
        </w:rPr>
      </w:pPr>
      <w:r>
        <w:rPr>
          <w:b/>
          <w:sz w:val="28"/>
          <w:szCs w:val="28"/>
          <w:lang w:val="kk-KZ"/>
        </w:rPr>
        <w:t>6. Сыбайлас жемқорлық құқық бұзушылықтар үшін жауапкершілік шаралары</w:t>
      </w:r>
    </w:p>
    <w:p w:rsidR="0094337E" w:rsidRDefault="0094337E">
      <w:pPr>
        <w:jc w:val="center"/>
        <w:rPr>
          <w:b/>
          <w:sz w:val="28"/>
          <w:szCs w:val="28"/>
          <w:lang w:val="kk-KZ"/>
        </w:rPr>
      </w:pPr>
    </w:p>
    <w:p w:rsidR="0094337E" w:rsidRDefault="00895C72">
      <w:pPr>
        <w:jc w:val="both"/>
        <w:rPr>
          <w:sz w:val="28"/>
          <w:szCs w:val="28"/>
          <w:lang w:val="kk-KZ"/>
        </w:rPr>
      </w:pPr>
      <w:r>
        <w:rPr>
          <w:lang w:val="kk-KZ"/>
        </w:rPr>
        <w:tab/>
      </w:r>
      <w:r>
        <w:rPr>
          <w:sz w:val="28"/>
          <w:szCs w:val="28"/>
          <w:lang w:val="kk-KZ"/>
        </w:rPr>
        <w:t>6.1. Кәсіпорын қызметкерлері осы саясаттың талаптарын сақтауға дербес жауапты болады.</w:t>
      </w:r>
    </w:p>
    <w:p w:rsidR="0094337E" w:rsidRDefault="00895C72">
      <w:pPr>
        <w:ind w:firstLine="708"/>
        <w:jc w:val="both"/>
        <w:rPr>
          <w:sz w:val="28"/>
          <w:szCs w:val="28"/>
          <w:lang w:val="kk-KZ"/>
        </w:rPr>
      </w:pPr>
      <w:r>
        <w:rPr>
          <w:sz w:val="28"/>
          <w:szCs w:val="28"/>
          <w:lang w:val="kk-KZ"/>
        </w:rPr>
        <w:t>6.2. Кәсіпорын қызметкерлері сыбайлас жемқорлыққа қарсы іс-қимыл талаптарын бұзғаны және сыбайлас жемқорлыққа қарсы шектеулерді сақтамағаны үшін тәртіптік жауаптылықта болады.</w:t>
      </w:r>
    </w:p>
    <w:p w:rsidR="0094337E" w:rsidRDefault="00895C72">
      <w:pPr>
        <w:ind w:firstLine="708"/>
        <w:jc w:val="both"/>
        <w:rPr>
          <w:sz w:val="28"/>
          <w:szCs w:val="28"/>
          <w:lang w:val="kk-KZ"/>
        </w:rPr>
      </w:pPr>
      <w:r>
        <w:rPr>
          <w:sz w:val="28"/>
          <w:szCs w:val="28"/>
          <w:lang w:val="kk-KZ"/>
        </w:rPr>
        <w:t>6.3. Қазақстан Республикасының заңнамасында белгіленген жағдайларда кәсіпорынның лауазымды адамы және/немесе қызметкері әкімшілік және/немесе қылмыстық жауаптылыққа тартылуға жатады.</w:t>
      </w:r>
    </w:p>
    <w:p w:rsidR="0094337E" w:rsidRDefault="0094337E">
      <w:pPr>
        <w:jc w:val="both"/>
        <w:rPr>
          <w:sz w:val="28"/>
          <w:szCs w:val="28"/>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p w:rsidR="0094337E" w:rsidRDefault="0094337E">
      <w:pPr>
        <w:jc w:val="both"/>
        <w:rPr>
          <w:lang w:val="kk-KZ"/>
        </w:rPr>
      </w:pPr>
    </w:p>
    <w:sectPr w:rsidR="0094337E" w:rsidSect="00AC713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9E" w:rsidRDefault="00EB639E">
      <w:r>
        <w:separator/>
      </w:r>
    </w:p>
  </w:endnote>
  <w:endnote w:type="continuationSeparator" w:id="1">
    <w:p w:rsidR="00EB639E" w:rsidRDefault="00EB6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9E" w:rsidRDefault="00EB639E">
      <w:r>
        <w:separator/>
      </w:r>
    </w:p>
  </w:footnote>
  <w:footnote w:type="continuationSeparator" w:id="1">
    <w:p w:rsidR="00EB639E" w:rsidRDefault="00EB6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F34"/>
    <w:multiLevelType w:val="hybridMultilevel"/>
    <w:tmpl w:val="AD7E3FCE"/>
    <w:lvl w:ilvl="0" w:tplc="3294A5E0">
      <w:start w:val="13"/>
      <w:numFmt w:val="decimal"/>
      <w:lvlText w:val="%1."/>
      <w:lvlJc w:val="left"/>
      <w:pPr>
        <w:tabs>
          <w:tab w:val="num" w:pos="720"/>
        </w:tabs>
        <w:ind w:left="720" w:hanging="360"/>
      </w:pPr>
    </w:lvl>
    <w:lvl w:ilvl="1" w:tplc="0EEE04B6">
      <w:start w:val="1"/>
      <w:numFmt w:val="decimal"/>
      <w:lvlText w:val="%2."/>
      <w:lvlJc w:val="left"/>
      <w:pPr>
        <w:tabs>
          <w:tab w:val="num" w:pos="1440"/>
        </w:tabs>
        <w:ind w:left="1440" w:hanging="360"/>
      </w:pPr>
    </w:lvl>
    <w:lvl w:ilvl="2" w:tplc="1AD476D8">
      <w:start w:val="1"/>
      <w:numFmt w:val="decimal"/>
      <w:lvlText w:val="%3."/>
      <w:lvlJc w:val="left"/>
      <w:pPr>
        <w:tabs>
          <w:tab w:val="num" w:pos="2160"/>
        </w:tabs>
        <w:ind w:left="2160" w:hanging="360"/>
      </w:pPr>
    </w:lvl>
    <w:lvl w:ilvl="3" w:tplc="A78A0D94">
      <w:start w:val="1"/>
      <w:numFmt w:val="decimal"/>
      <w:lvlText w:val="%4."/>
      <w:lvlJc w:val="left"/>
      <w:pPr>
        <w:tabs>
          <w:tab w:val="num" w:pos="2880"/>
        </w:tabs>
        <w:ind w:left="2880" w:hanging="360"/>
      </w:pPr>
    </w:lvl>
    <w:lvl w:ilvl="4" w:tplc="5820153C">
      <w:start w:val="1"/>
      <w:numFmt w:val="decimal"/>
      <w:lvlText w:val="%5."/>
      <w:lvlJc w:val="left"/>
      <w:pPr>
        <w:tabs>
          <w:tab w:val="num" w:pos="3600"/>
        </w:tabs>
        <w:ind w:left="3600" w:hanging="360"/>
      </w:pPr>
    </w:lvl>
    <w:lvl w:ilvl="5" w:tplc="ED6854A8">
      <w:start w:val="1"/>
      <w:numFmt w:val="decimal"/>
      <w:lvlText w:val="%6."/>
      <w:lvlJc w:val="left"/>
      <w:pPr>
        <w:tabs>
          <w:tab w:val="num" w:pos="4320"/>
        </w:tabs>
        <w:ind w:left="4320" w:hanging="360"/>
      </w:pPr>
    </w:lvl>
    <w:lvl w:ilvl="6" w:tplc="05E8F03E">
      <w:start w:val="1"/>
      <w:numFmt w:val="decimal"/>
      <w:lvlText w:val="%7."/>
      <w:lvlJc w:val="left"/>
      <w:pPr>
        <w:tabs>
          <w:tab w:val="num" w:pos="5040"/>
        </w:tabs>
        <w:ind w:left="5040" w:hanging="360"/>
      </w:pPr>
    </w:lvl>
    <w:lvl w:ilvl="7" w:tplc="2A7413E2">
      <w:start w:val="1"/>
      <w:numFmt w:val="decimal"/>
      <w:lvlText w:val="%8."/>
      <w:lvlJc w:val="left"/>
      <w:pPr>
        <w:tabs>
          <w:tab w:val="num" w:pos="5760"/>
        </w:tabs>
        <w:ind w:left="5760" w:hanging="360"/>
      </w:pPr>
    </w:lvl>
    <w:lvl w:ilvl="8" w:tplc="206AFC4A">
      <w:start w:val="1"/>
      <w:numFmt w:val="decimal"/>
      <w:lvlText w:val="%9."/>
      <w:lvlJc w:val="left"/>
      <w:pPr>
        <w:tabs>
          <w:tab w:val="num" w:pos="6480"/>
        </w:tabs>
        <w:ind w:left="6480" w:hanging="360"/>
      </w:pPr>
    </w:lvl>
  </w:abstractNum>
  <w:abstractNum w:abstractNumId="1">
    <w:nsid w:val="1C366B98"/>
    <w:multiLevelType w:val="hybridMultilevel"/>
    <w:tmpl w:val="E4448EE0"/>
    <w:lvl w:ilvl="0" w:tplc="A05A2CCA">
      <w:start w:val="28"/>
      <w:numFmt w:val="decimal"/>
      <w:lvlText w:val="%1."/>
      <w:lvlJc w:val="left"/>
      <w:pPr>
        <w:tabs>
          <w:tab w:val="num" w:pos="720"/>
        </w:tabs>
        <w:ind w:left="720" w:hanging="360"/>
      </w:pPr>
    </w:lvl>
    <w:lvl w:ilvl="1" w:tplc="C972CF66">
      <w:start w:val="1"/>
      <w:numFmt w:val="decimal"/>
      <w:lvlText w:val="%2."/>
      <w:lvlJc w:val="left"/>
      <w:pPr>
        <w:tabs>
          <w:tab w:val="num" w:pos="1440"/>
        </w:tabs>
        <w:ind w:left="1440" w:hanging="360"/>
      </w:pPr>
    </w:lvl>
    <w:lvl w:ilvl="2" w:tplc="05E8DBCA">
      <w:start w:val="1"/>
      <w:numFmt w:val="decimal"/>
      <w:lvlText w:val="%3."/>
      <w:lvlJc w:val="left"/>
      <w:pPr>
        <w:tabs>
          <w:tab w:val="num" w:pos="2160"/>
        </w:tabs>
        <w:ind w:left="2160" w:hanging="360"/>
      </w:pPr>
    </w:lvl>
    <w:lvl w:ilvl="3" w:tplc="5CDE4A0C">
      <w:start w:val="1"/>
      <w:numFmt w:val="decimal"/>
      <w:lvlText w:val="%4."/>
      <w:lvlJc w:val="left"/>
      <w:pPr>
        <w:tabs>
          <w:tab w:val="num" w:pos="2880"/>
        </w:tabs>
        <w:ind w:left="2880" w:hanging="360"/>
      </w:pPr>
    </w:lvl>
    <w:lvl w:ilvl="4" w:tplc="38B85F9E">
      <w:start w:val="1"/>
      <w:numFmt w:val="decimal"/>
      <w:lvlText w:val="%5."/>
      <w:lvlJc w:val="left"/>
      <w:pPr>
        <w:tabs>
          <w:tab w:val="num" w:pos="3600"/>
        </w:tabs>
        <w:ind w:left="3600" w:hanging="360"/>
      </w:pPr>
    </w:lvl>
    <w:lvl w:ilvl="5" w:tplc="8A7076B4">
      <w:start w:val="1"/>
      <w:numFmt w:val="decimal"/>
      <w:lvlText w:val="%6."/>
      <w:lvlJc w:val="left"/>
      <w:pPr>
        <w:tabs>
          <w:tab w:val="num" w:pos="4320"/>
        </w:tabs>
        <w:ind w:left="4320" w:hanging="360"/>
      </w:pPr>
    </w:lvl>
    <w:lvl w:ilvl="6" w:tplc="586A695C">
      <w:start w:val="1"/>
      <w:numFmt w:val="decimal"/>
      <w:lvlText w:val="%7."/>
      <w:lvlJc w:val="left"/>
      <w:pPr>
        <w:tabs>
          <w:tab w:val="num" w:pos="5040"/>
        </w:tabs>
        <w:ind w:left="5040" w:hanging="360"/>
      </w:pPr>
    </w:lvl>
    <w:lvl w:ilvl="7" w:tplc="6D1C6E72">
      <w:start w:val="1"/>
      <w:numFmt w:val="decimal"/>
      <w:lvlText w:val="%8."/>
      <w:lvlJc w:val="left"/>
      <w:pPr>
        <w:tabs>
          <w:tab w:val="num" w:pos="5760"/>
        </w:tabs>
        <w:ind w:left="5760" w:hanging="360"/>
      </w:pPr>
    </w:lvl>
    <w:lvl w:ilvl="8" w:tplc="A5F88E24">
      <w:start w:val="1"/>
      <w:numFmt w:val="decimal"/>
      <w:lvlText w:val="%9."/>
      <w:lvlJc w:val="left"/>
      <w:pPr>
        <w:tabs>
          <w:tab w:val="num" w:pos="6480"/>
        </w:tabs>
        <w:ind w:left="6480" w:hanging="360"/>
      </w:pPr>
    </w:lvl>
  </w:abstractNum>
  <w:abstractNum w:abstractNumId="2">
    <w:nsid w:val="1D796056"/>
    <w:multiLevelType w:val="hybridMultilevel"/>
    <w:tmpl w:val="05700A84"/>
    <w:lvl w:ilvl="0" w:tplc="ED904818">
      <w:start w:val="1"/>
      <w:numFmt w:val="decimal"/>
      <w:lvlText w:val="%1."/>
      <w:lvlJc w:val="left"/>
      <w:pPr>
        <w:tabs>
          <w:tab w:val="num" w:pos="720"/>
        </w:tabs>
        <w:ind w:left="720" w:hanging="360"/>
      </w:pPr>
    </w:lvl>
    <w:lvl w:ilvl="1" w:tplc="53E6F210">
      <w:start w:val="1"/>
      <w:numFmt w:val="decimal"/>
      <w:lvlText w:val="%2."/>
      <w:lvlJc w:val="left"/>
      <w:pPr>
        <w:tabs>
          <w:tab w:val="num" w:pos="1440"/>
        </w:tabs>
        <w:ind w:left="1440" w:hanging="360"/>
      </w:pPr>
    </w:lvl>
    <w:lvl w:ilvl="2" w:tplc="1AFA578E">
      <w:start w:val="1"/>
      <w:numFmt w:val="decimal"/>
      <w:lvlText w:val="%3."/>
      <w:lvlJc w:val="left"/>
      <w:pPr>
        <w:tabs>
          <w:tab w:val="num" w:pos="2160"/>
        </w:tabs>
        <w:ind w:left="2160" w:hanging="360"/>
      </w:pPr>
    </w:lvl>
    <w:lvl w:ilvl="3" w:tplc="469AE54C">
      <w:start w:val="1"/>
      <w:numFmt w:val="decimal"/>
      <w:lvlText w:val="%4."/>
      <w:lvlJc w:val="left"/>
      <w:pPr>
        <w:tabs>
          <w:tab w:val="num" w:pos="2880"/>
        </w:tabs>
        <w:ind w:left="2880" w:hanging="360"/>
      </w:pPr>
    </w:lvl>
    <w:lvl w:ilvl="4" w:tplc="2E167E18">
      <w:start w:val="1"/>
      <w:numFmt w:val="decimal"/>
      <w:lvlText w:val="%5."/>
      <w:lvlJc w:val="left"/>
      <w:pPr>
        <w:tabs>
          <w:tab w:val="num" w:pos="3600"/>
        </w:tabs>
        <w:ind w:left="3600" w:hanging="360"/>
      </w:pPr>
    </w:lvl>
    <w:lvl w:ilvl="5" w:tplc="BB6EE072">
      <w:start w:val="1"/>
      <w:numFmt w:val="decimal"/>
      <w:lvlText w:val="%6."/>
      <w:lvlJc w:val="left"/>
      <w:pPr>
        <w:tabs>
          <w:tab w:val="num" w:pos="4320"/>
        </w:tabs>
        <w:ind w:left="4320" w:hanging="360"/>
      </w:pPr>
    </w:lvl>
    <w:lvl w:ilvl="6" w:tplc="F3DCFA26">
      <w:start w:val="1"/>
      <w:numFmt w:val="decimal"/>
      <w:lvlText w:val="%7."/>
      <w:lvlJc w:val="left"/>
      <w:pPr>
        <w:tabs>
          <w:tab w:val="num" w:pos="5040"/>
        </w:tabs>
        <w:ind w:left="5040" w:hanging="360"/>
      </w:pPr>
    </w:lvl>
    <w:lvl w:ilvl="7" w:tplc="1BD41302">
      <w:start w:val="1"/>
      <w:numFmt w:val="decimal"/>
      <w:lvlText w:val="%8."/>
      <w:lvlJc w:val="left"/>
      <w:pPr>
        <w:tabs>
          <w:tab w:val="num" w:pos="5760"/>
        </w:tabs>
        <w:ind w:left="5760" w:hanging="360"/>
      </w:pPr>
    </w:lvl>
    <w:lvl w:ilvl="8" w:tplc="8488D65C">
      <w:start w:val="1"/>
      <w:numFmt w:val="decimal"/>
      <w:lvlText w:val="%9."/>
      <w:lvlJc w:val="left"/>
      <w:pPr>
        <w:tabs>
          <w:tab w:val="num" w:pos="6480"/>
        </w:tabs>
        <w:ind w:left="6480" w:hanging="360"/>
      </w:pPr>
    </w:lvl>
  </w:abstractNum>
  <w:abstractNum w:abstractNumId="3">
    <w:nsid w:val="1E583D64"/>
    <w:multiLevelType w:val="hybridMultilevel"/>
    <w:tmpl w:val="BC8499F0"/>
    <w:lvl w:ilvl="0" w:tplc="2638A6CA">
      <w:start w:val="10"/>
      <w:numFmt w:val="decimal"/>
      <w:lvlText w:val="%1."/>
      <w:lvlJc w:val="left"/>
      <w:pPr>
        <w:tabs>
          <w:tab w:val="num" w:pos="720"/>
        </w:tabs>
        <w:ind w:left="720" w:hanging="360"/>
      </w:pPr>
    </w:lvl>
    <w:lvl w:ilvl="1" w:tplc="334C36F4">
      <w:start w:val="1"/>
      <w:numFmt w:val="decimal"/>
      <w:lvlText w:val="%2."/>
      <w:lvlJc w:val="left"/>
      <w:pPr>
        <w:tabs>
          <w:tab w:val="num" w:pos="1440"/>
        </w:tabs>
        <w:ind w:left="1440" w:hanging="360"/>
      </w:pPr>
    </w:lvl>
    <w:lvl w:ilvl="2" w:tplc="801E9BAA">
      <w:start w:val="1"/>
      <w:numFmt w:val="decimal"/>
      <w:lvlText w:val="%3."/>
      <w:lvlJc w:val="left"/>
      <w:pPr>
        <w:tabs>
          <w:tab w:val="num" w:pos="2160"/>
        </w:tabs>
        <w:ind w:left="2160" w:hanging="360"/>
      </w:pPr>
    </w:lvl>
    <w:lvl w:ilvl="3" w:tplc="61E05766">
      <w:start w:val="1"/>
      <w:numFmt w:val="decimal"/>
      <w:lvlText w:val="%4."/>
      <w:lvlJc w:val="left"/>
      <w:pPr>
        <w:tabs>
          <w:tab w:val="num" w:pos="2880"/>
        </w:tabs>
        <w:ind w:left="2880" w:hanging="360"/>
      </w:pPr>
    </w:lvl>
    <w:lvl w:ilvl="4" w:tplc="6F2426B4">
      <w:start w:val="1"/>
      <w:numFmt w:val="decimal"/>
      <w:lvlText w:val="%5."/>
      <w:lvlJc w:val="left"/>
      <w:pPr>
        <w:tabs>
          <w:tab w:val="num" w:pos="3600"/>
        </w:tabs>
        <w:ind w:left="3600" w:hanging="360"/>
      </w:pPr>
    </w:lvl>
    <w:lvl w:ilvl="5" w:tplc="1784A208">
      <w:start w:val="1"/>
      <w:numFmt w:val="decimal"/>
      <w:lvlText w:val="%6."/>
      <w:lvlJc w:val="left"/>
      <w:pPr>
        <w:tabs>
          <w:tab w:val="num" w:pos="4320"/>
        </w:tabs>
        <w:ind w:left="4320" w:hanging="360"/>
      </w:pPr>
    </w:lvl>
    <w:lvl w:ilvl="6" w:tplc="80D27746">
      <w:start w:val="1"/>
      <w:numFmt w:val="decimal"/>
      <w:lvlText w:val="%7."/>
      <w:lvlJc w:val="left"/>
      <w:pPr>
        <w:tabs>
          <w:tab w:val="num" w:pos="5040"/>
        </w:tabs>
        <w:ind w:left="5040" w:hanging="360"/>
      </w:pPr>
    </w:lvl>
    <w:lvl w:ilvl="7" w:tplc="29DC36EC">
      <w:start w:val="1"/>
      <w:numFmt w:val="decimal"/>
      <w:lvlText w:val="%8."/>
      <w:lvlJc w:val="left"/>
      <w:pPr>
        <w:tabs>
          <w:tab w:val="num" w:pos="5760"/>
        </w:tabs>
        <w:ind w:left="5760" w:hanging="360"/>
      </w:pPr>
    </w:lvl>
    <w:lvl w:ilvl="8" w:tplc="42DA2A6E">
      <w:start w:val="1"/>
      <w:numFmt w:val="decimal"/>
      <w:lvlText w:val="%9."/>
      <w:lvlJc w:val="left"/>
      <w:pPr>
        <w:tabs>
          <w:tab w:val="num" w:pos="6480"/>
        </w:tabs>
        <w:ind w:left="6480" w:hanging="360"/>
      </w:pPr>
    </w:lvl>
  </w:abstractNum>
  <w:abstractNum w:abstractNumId="4">
    <w:nsid w:val="200059A8"/>
    <w:multiLevelType w:val="hybridMultilevel"/>
    <w:tmpl w:val="BB88C24A"/>
    <w:lvl w:ilvl="0" w:tplc="315AC522">
      <w:start w:val="27"/>
      <w:numFmt w:val="decimal"/>
      <w:lvlText w:val="%1."/>
      <w:lvlJc w:val="left"/>
      <w:pPr>
        <w:tabs>
          <w:tab w:val="num" w:pos="720"/>
        </w:tabs>
        <w:ind w:left="720" w:hanging="360"/>
      </w:pPr>
    </w:lvl>
    <w:lvl w:ilvl="1" w:tplc="3F7CFA68">
      <w:start w:val="1"/>
      <w:numFmt w:val="decimal"/>
      <w:lvlText w:val="%2."/>
      <w:lvlJc w:val="left"/>
      <w:pPr>
        <w:tabs>
          <w:tab w:val="num" w:pos="1440"/>
        </w:tabs>
        <w:ind w:left="1440" w:hanging="360"/>
      </w:pPr>
    </w:lvl>
    <w:lvl w:ilvl="2" w:tplc="0486DAAC">
      <w:start w:val="1"/>
      <w:numFmt w:val="decimal"/>
      <w:lvlText w:val="%3."/>
      <w:lvlJc w:val="left"/>
      <w:pPr>
        <w:tabs>
          <w:tab w:val="num" w:pos="2160"/>
        </w:tabs>
        <w:ind w:left="2160" w:hanging="360"/>
      </w:pPr>
    </w:lvl>
    <w:lvl w:ilvl="3" w:tplc="7A1C0F7A">
      <w:start w:val="1"/>
      <w:numFmt w:val="decimal"/>
      <w:lvlText w:val="%4."/>
      <w:lvlJc w:val="left"/>
      <w:pPr>
        <w:tabs>
          <w:tab w:val="num" w:pos="2880"/>
        </w:tabs>
        <w:ind w:left="2880" w:hanging="360"/>
      </w:pPr>
    </w:lvl>
    <w:lvl w:ilvl="4" w:tplc="01E2AD9E">
      <w:start w:val="1"/>
      <w:numFmt w:val="decimal"/>
      <w:lvlText w:val="%5."/>
      <w:lvlJc w:val="left"/>
      <w:pPr>
        <w:tabs>
          <w:tab w:val="num" w:pos="3600"/>
        </w:tabs>
        <w:ind w:left="3600" w:hanging="360"/>
      </w:pPr>
    </w:lvl>
    <w:lvl w:ilvl="5" w:tplc="2C3EC798">
      <w:start w:val="1"/>
      <w:numFmt w:val="decimal"/>
      <w:lvlText w:val="%6."/>
      <w:lvlJc w:val="left"/>
      <w:pPr>
        <w:tabs>
          <w:tab w:val="num" w:pos="4320"/>
        </w:tabs>
        <w:ind w:left="4320" w:hanging="360"/>
      </w:pPr>
    </w:lvl>
    <w:lvl w:ilvl="6" w:tplc="C9963662">
      <w:start w:val="1"/>
      <w:numFmt w:val="decimal"/>
      <w:lvlText w:val="%7."/>
      <w:lvlJc w:val="left"/>
      <w:pPr>
        <w:tabs>
          <w:tab w:val="num" w:pos="5040"/>
        </w:tabs>
        <w:ind w:left="5040" w:hanging="360"/>
      </w:pPr>
    </w:lvl>
    <w:lvl w:ilvl="7" w:tplc="DBB40952">
      <w:start w:val="1"/>
      <w:numFmt w:val="decimal"/>
      <w:lvlText w:val="%8."/>
      <w:lvlJc w:val="left"/>
      <w:pPr>
        <w:tabs>
          <w:tab w:val="num" w:pos="5760"/>
        </w:tabs>
        <w:ind w:left="5760" w:hanging="360"/>
      </w:pPr>
    </w:lvl>
    <w:lvl w:ilvl="8" w:tplc="03AAFFDC">
      <w:start w:val="1"/>
      <w:numFmt w:val="decimal"/>
      <w:lvlText w:val="%9."/>
      <w:lvlJc w:val="left"/>
      <w:pPr>
        <w:tabs>
          <w:tab w:val="num" w:pos="6480"/>
        </w:tabs>
        <w:ind w:left="6480" w:hanging="360"/>
      </w:pPr>
    </w:lvl>
  </w:abstractNum>
  <w:abstractNum w:abstractNumId="5">
    <w:nsid w:val="210C02EA"/>
    <w:multiLevelType w:val="hybridMultilevel"/>
    <w:tmpl w:val="DFE26D2E"/>
    <w:lvl w:ilvl="0" w:tplc="F012A052">
      <w:start w:val="1"/>
      <w:numFmt w:val="decimal"/>
      <w:lvlText w:val="%1."/>
      <w:lvlJc w:val="left"/>
      <w:pPr>
        <w:tabs>
          <w:tab w:val="num" w:pos="720"/>
        </w:tabs>
        <w:ind w:left="720" w:hanging="360"/>
      </w:pPr>
    </w:lvl>
    <w:lvl w:ilvl="1" w:tplc="FC9EBF60">
      <w:start w:val="1"/>
      <w:numFmt w:val="decimal"/>
      <w:lvlText w:val="%2."/>
      <w:lvlJc w:val="left"/>
      <w:pPr>
        <w:tabs>
          <w:tab w:val="num" w:pos="1440"/>
        </w:tabs>
        <w:ind w:left="1440" w:hanging="360"/>
      </w:pPr>
    </w:lvl>
    <w:lvl w:ilvl="2" w:tplc="46F81904">
      <w:start w:val="1"/>
      <w:numFmt w:val="decimal"/>
      <w:lvlText w:val="%3."/>
      <w:lvlJc w:val="left"/>
      <w:pPr>
        <w:tabs>
          <w:tab w:val="num" w:pos="2160"/>
        </w:tabs>
        <w:ind w:left="2160" w:hanging="360"/>
      </w:pPr>
    </w:lvl>
    <w:lvl w:ilvl="3" w:tplc="12A247B6">
      <w:start w:val="1"/>
      <w:numFmt w:val="decimal"/>
      <w:lvlText w:val="%4."/>
      <w:lvlJc w:val="left"/>
      <w:pPr>
        <w:tabs>
          <w:tab w:val="num" w:pos="2880"/>
        </w:tabs>
        <w:ind w:left="2880" w:hanging="360"/>
      </w:pPr>
    </w:lvl>
    <w:lvl w:ilvl="4" w:tplc="6C7AFD80">
      <w:start w:val="1"/>
      <w:numFmt w:val="decimal"/>
      <w:lvlText w:val="%5."/>
      <w:lvlJc w:val="left"/>
      <w:pPr>
        <w:tabs>
          <w:tab w:val="num" w:pos="3600"/>
        </w:tabs>
        <w:ind w:left="3600" w:hanging="360"/>
      </w:pPr>
    </w:lvl>
    <w:lvl w:ilvl="5" w:tplc="DA269AD0">
      <w:start w:val="1"/>
      <w:numFmt w:val="decimal"/>
      <w:lvlText w:val="%6."/>
      <w:lvlJc w:val="left"/>
      <w:pPr>
        <w:tabs>
          <w:tab w:val="num" w:pos="4320"/>
        </w:tabs>
        <w:ind w:left="4320" w:hanging="360"/>
      </w:pPr>
    </w:lvl>
    <w:lvl w:ilvl="6" w:tplc="919CBA70">
      <w:start w:val="1"/>
      <w:numFmt w:val="decimal"/>
      <w:lvlText w:val="%7."/>
      <w:lvlJc w:val="left"/>
      <w:pPr>
        <w:tabs>
          <w:tab w:val="num" w:pos="5040"/>
        </w:tabs>
        <w:ind w:left="5040" w:hanging="360"/>
      </w:pPr>
    </w:lvl>
    <w:lvl w:ilvl="7" w:tplc="F2B6E430">
      <w:start w:val="1"/>
      <w:numFmt w:val="decimal"/>
      <w:lvlText w:val="%8."/>
      <w:lvlJc w:val="left"/>
      <w:pPr>
        <w:tabs>
          <w:tab w:val="num" w:pos="5760"/>
        </w:tabs>
        <w:ind w:left="5760" w:hanging="360"/>
      </w:pPr>
    </w:lvl>
    <w:lvl w:ilvl="8" w:tplc="BA68A5AE">
      <w:start w:val="1"/>
      <w:numFmt w:val="decimal"/>
      <w:lvlText w:val="%9."/>
      <w:lvlJc w:val="left"/>
      <w:pPr>
        <w:tabs>
          <w:tab w:val="num" w:pos="6480"/>
        </w:tabs>
        <w:ind w:left="6480" w:hanging="360"/>
      </w:pPr>
    </w:lvl>
  </w:abstractNum>
  <w:abstractNum w:abstractNumId="6">
    <w:nsid w:val="273C5FCC"/>
    <w:multiLevelType w:val="hybridMultilevel"/>
    <w:tmpl w:val="D3CA7A3A"/>
    <w:lvl w:ilvl="0" w:tplc="938E4882">
      <w:start w:val="12"/>
      <w:numFmt w:val="decimal"/>
      <w:lvlText w:val="%1."/>
      <w:lvlJc w:val="left"/>
      <w:pPr>
        <w:tabs>
          <w:tab w:val="num" w:pos="720"/>
        </w:tabs>
        <w:ind w:left="720" w:hanging="360"/>
      </w:pPr>
    </w:lvl>
    <w:lvl w:ilvl="1" w:tplc="18D02E30">
      <w:start w:val="1"/>
      <w:numFmt w:val="decimal"/>
      <w:lvlText w:val="%2."/>
      <w:lvlJc w:val="left"/>
      <w:pPr>
        <w:tabs>
          <w:tab w:val="num" w:pos="1440"/>
        </w:tabs>
        <w:ind w:left="1440" w:hanging="360"/>
      </w:pPr>
    </w:lvl>
    <w:lvl w:ilvl="2" w:tplc="676E4DD8">
      <w:start w:val="1"/>
      <w:numFmt w:val="decimal"/>
      <w:lvlText w:val="%3."/>
      <w:lvlJc w:val="left"/>
      <w:pPr>
        <w:tabs>
          <w:tab w:val="num" w:pos="2160"/>
        </w:tabs>
        <w:ind w:left="2160" w:hanging="360"/>
      </w:pPr>
    </w:lvl>
    <w:lvl w:ilvl="3" w:tplc="DE40D7B2">
      <w:start w:val="1"/>
      <w:numFmt w:val="decimal"/>
      <w:lvlText w:val="%4."/>
      <w:lvlJc w:val="left"/>
      <w:pPr>
        <w:tabs>
          <w:tab w:val="num" w:pos="2880"/>
        </w:tabs>
        <w:ind w:left="2880" w:hanging="360"/>
      </w:pPr>
    </w:lvl>
    <w:lvl w:ilvl="4" w:tplc="84288AE2">
      <w:start w:val="1"/>
      <w:numFmt w:val="decimal"/>
      <w:lvlText w:val="%5."/>
      <w:lvlJc w:val="left"/>
      <w:pPr>
        <w:tabs>
          <w:tab w:val="num" w:pos="3600"/>
        </w:tabs>
        <w:ind w:left="3600" w:hanging="360"/>
      </w:pPr>
    </w:lvl>
    <w:lvl w:ilvl="5" w:tplc="9C586DFA">
      <w:start w:val="1"/>
      <w:numFmt w:val="decimal"/>
      <w:lvlText w:val="%6."/>
      <w:lvlJc w:val="left"/>
      <w:pPr>
        <w:tabs>
          <w:tab w:val="num" w:pos="4320"/>
        </w:tabs>
        <w:ind w:left="4320" w:hanging="360"/>
      </w:pPr>
    </w:lvl>
    <w:lvl w:ilvl="6" w:tplc="6CDCAD60">
      <w:start w:val="1"/>
      <w:numFmt w:val="decimal"/>
      <w:lvlText w:val="%7."/>
      <w:lvlJc w:val="left"/>
      <w:pPr>
        <w:tabs>
          <w:tab w:val="num" w:pos="5040"/>
        </w:tabs>
        <w:ind w:left="5040" w:hanging="360"/>
      </w:pPr>
    </w:lvl>
    <w:lvl w:ilvl="7" w:tplc="C748B5C0">
      <w:start w:val="1"/>
      <w:numFmt w:val="decimal"/>
      <w:lvlText w:val="%8."/>
      <w:lvlJc w:val="left"/>
      <w:pPr>
        <w:tabs>
          <w:tab w:val="num" w:pos="5760"/>
        </w:tabs>
        <w:ind w:left="5760" w:hanging="360"/>
      </w:pPr>
    </w:lvl>
    <w:lvl w:ilvl="8" w:tplc="18DC1FA2">
      <w:start w:val="1"/>
      <w:numFmt w:val="decimal"/>
      <w:lvlText w:val="%9."/>
      <w:lvlJc w:val="left"/>
      <w:pPr>
        <w:tabs>
          <w:tab w:val="num" w:pos="6480"/>
        </w:tabs>
        <w:ind w:left="6480" w:hanging="360"/>
      </w:pPr>
    </w:lvl>
  </w:abstractNum>
  <w:abstractNum w:abstractNumId="7">
    <w:nsid w:val="339F1C0C"/>
    <w:multiLevelType w:val="hybridMultilevel"/>
    <w:tmpl w:val="3D6A931C"/>
    <w:lvl w:ilvl="0" w:tplc="0EA4FAD8">
      <w:start w:val="25"/>
      <w:numFmt w:val="decimal"/>
      <w:lvlText w:val="%1."/>
      <w:lvlJc w:val="left"/>
      <w:pPr>
        <w:tabs>
          <w:tab w:val="num" w:pos="720"/>
        </w:tabs>
        <w:ind w:left="720" w:hanging="360"/>
      </w:pPr>
    </w:lvl>
    <w:lvl w:ilvl="1" w:tplc="F2DA4B84">
      <w:start w:val="1"/>
      <w:numFmt w:val="decimal"/>
      <w:lvlText w:val="%2."/>
      <w:lvlJc w:val="left"/>
      <w:pPr>
        <w:tabs>
          <w:tab w:val="num" w:pos="1440"/>
        </w:tabs>
        <w:ind w:left="1440" w:hanging="360"/>
      </w:pPr>
    </w:lvl>
    <w:lvl w:ilvl="2" w:tplc="80BAE6A6">
      <w:start w:val="1"/>
      <w:numFmt w:val="decimal"/>
      <w:lvlText w:val="%3."/>
      <w:lvlJc w:val="left"/>
      <w:pPr>
        <w:tabs>
          <w:tab w:val="num" w:pos="2160"/>
        </w:tabs>
        <w:ind w:left="2160" w:hanging="360"/>
      </w:pPr>
    </w:lvl>
    <w:lvl w:ilvl="3" w:tplc="2856E0E6">
      <w:start w:val="1"/>
      <w:numFmt w:val="decimal"/>
      <w:lvlText w:val="%4."/>
      <w:lvlJc w:val="left"/>
      <w:pPr>
        <w:tabs>
          <w:tab w:val="num" w:pos="2880"/>
        </w:tabs>
        <w:ind w:left="2880" w:hanging="360"/>
      </w:pPr>
    </w:lvl>
    <w:lvl w:ilvl="4" w:tplc="849A74EA">
      <w:start w:val="1"/>
      <w:numFmt w:val="decimal"/>
      <w:lvlText w:val="%5."/>
      <w:lvlJc w:val="left"/>
      <w:pPr>
        <w:tabs>
          <w:tab w:val="num" w:pos="3600"/>
        </w:tabs>
        <w:ind w:left="3600" w:hanging="360"/>
      </w:pPr>
    </w:lvl>
    <w:lvl w:ilvl="5" w:tplc="8F8A076E">
      <w:start w:val="1"/>
      <w:numFmt w:val="decimal"/>
      <w:lvlText w:val="%6."/>
      <w:lvlJc w:val="left"/>
      <w:pPr>
        <w:tabs>
          <w:tab w:val="num" w:pos="4320"/>
        </w:tabs>
        <w:ind w:left="4320" w:hanging="360"/>
      </w:pPr>
    </w:lvl>
    <w:lvl w:ilvl="6" w:tplc="56F433F2">
      <w:start w:val="1"/>
      <w:numFmt w:val="decimal"/>
      <w:lvlText w:val="%7."/>
      <w:lvlJc w:val="left"/>
      <w:pPr>
        <w:tabs>
          <w:tab w:val="num" w:pos="5040"/>
        </w:tabs>
        <w:ind w:left="5040" w:hanging="360"/>
      </w:pPr>
    </w:lvl>
    <w:lvl w:ilvl="7" w:tplc="25A6A056">
      <w:start w:val="1"/>
      <w:numFmt w:val="decimal"/>
      <w:lvlText w:val="%8."/>
      <w:lvlJc w:val="left"/>
      <w:pPr>
        <w:tabs>
          <w:tab w:val="num" w:pos="5760"/>
        </w:tabs>
        <w:ind w:left="5760" w:hanging="360"/>
      </w:pPr>
    </w:lvl>
    <w:lvl w:ilvl="8" w:tplc="AB42913C">
      <w:start w:val="1"/>
      <w:numFmt w:val="decimal"/>
      <w:lvlText w:val="%9."/>
      <w:lvlJc w:val="left"/>
      <w:pPr>
        <w:tabs>
          <w:tab w:val="num" w:pos="6480"/>
        </w:tabs>
        <w:ind w:left="6480" w:hanging="360"/>
      </w:pPr>
    </w:lvl>
  </w:abstractNum>
  <w:abstractNum w:abstractNumId="8">
    <w:nsid w:val="34E8706D"/>
    <w:multiLevelType w:val="hybridMultilevel"/>
    <w:tmpl w:val="C3AE7016"/>
    <w:lvl w:ilvl="0" w:tplc="5CDCC158">
      <w:start w:val="14"/>
      <w:numFmt w:val="decimal"/>
      <w:lvlText w:val="%1."/>
      <w:lvlJc w:val="left"/>
      <w:pPr>
        <w:tabs>
          <w:tab w:val="num" w:pos="720"/>
        </w:tabs>
        <w:ind w:left="720" w:hanging="360"/>
      </w:pPr>
    </w:lvl>
    <w:lvl w:ilvl="1" w:tplc="E356F138">
      <w:start w:val="1"/>
      <w:numFmt w:val="decimal"/>
      <w:lvlText w:val="%2."/>
      <w:lvlJc w:val="left"/>
      <w:pPr>
        <w:tabs>
          <w:tab w:val="num" w:pos="1440"/>
        </w:tabs>
        <w:ind w:left="1440" w:hanging="360"/>
      </w:pPr>
    </w:lvl>
    <w:lvl w:ilvl="2" w:tplc="7B642528">
      <w:start w:val="1"/>
      <w:numFmt w:val="decimal"/>
      <w:lvlText w:val="%3."/>
      <w:lvlJc w:val="left"/>
      <w:pPr>
        <w:tabs>
          <w:tab w:val="num" w:pos="2160"/>
        </w:tabs>
        <w:ind w:left="2160" w:hanging="360"/>
      </w:pPr>
    </w:lvl>
    <w:lvl w:ilvl="3" w:tplc="BA56F792">
      <w:start w:val="1"/>
      <w:numFmt w:val="decimal"/>
      <w:lvlText w:val="%4."/>
      <w:lvlJc w:val="left"/>
      <w:pPr>
        <w:tabs>
          <w:tab w:val="num" w:pos="2880"/>
        </w:tabs>
        <w:ind w:left="2880" w:hanging="360"/>
      </w:pPr>
    </w:lvl>
    <w:lvl w:ilvl="4" w:tplc="2940CE80">
      <w:start w:val="1"/>
      <w:numFmt w:val="decimal"/>
      <w:lvlText w:val="%5."/>
      <w:lvlJc w:val="left"/>
      <w:pPr>
        <w:tabs>
          <w:tab w:val="num" w:pos="3600"/>
        </w:tabs>
        <w:ind w:left="3600" w:hanging="360"/>
      </w:pPr>
    </w:lvl>
    <w:lvl w:ilvl="5" w:tplc="87D6A852">
      <w:start w:val="1"/>
      <w:numFmt w:val="decimal"/>
      <w:lvlText w:val="%6."/>
      <w:lvlJc w:val="left"/>
      <w:pPr>
        <w:tabs>
          <w:tab w:val="num" w:pos="4320"/>
        </w:tabs>
        <w:ind w:left="4320" w:hanging="360"/>
      </w:pPr>
    </w:lvl>
    <w:lvl w:ilvl="6" w:tplc="DE3657EC">
      <w:start w:val="1"/>
      <w:numFmt w:val="decimal"/>
      <w:lvlText w:val="%7."/>
      <w:lvlJc w:val="left"/>
      <w:pPr>
        <w:tabs>
          <w:tab w:val="num" w:pos="5040"/>
        </w:tabs>
        <w:ind w:left="5040" w:hanging="360"/>
      </w:pPr>
    </w:lvl>
    <w:lvl w:ilvl="7" w:tplc="8BC48036">
      <w:start w:val="1"/>
      <w:numFmt w:val="decimal"/>
      <w:lvlText w:val="%8."/>
      <w:lvlJc w:val="left"/>
      <w:pPr>
        <w:tabs>
          <w:tab w:val="num" w:pos="5760"/>
        </w:tabs>
        <w:ind w:left="5760" w:hanging="360"/>
      </w:pPr>
    </w:lvl>
    <w:lvl w:ilvl="8" w:tplc="3E94FD2C">
      <w:start w:val="1"/>
      <w:numFmt w:val="decimal"/>
      <w:lvlText w:val="%9."/>
      <w:lvlJc w:val="left"/>
      <w:pPr>
        <w:tabs>
          <w:tab w:val="num" w:pos="6480"/>
        </w:tabs>
        <w:ind w:left="6480" w:hanging="360"/>
      </w:pPr>
    </w:lvl>
  </w:abstractNum>
  <w:abstractNum w:abstractNumId="9">
    <w:nsid w:val="52DB5373"/>
    <w:multiLevelType w:val="hybridMultilevel"/>
    <w:tmpl w:val="5B1A4C7A"/>
    <w:lvl w:ilvl="0" w:tplc="665AF332">
      <w:start w:val="24"/>
      <w:numFmt w:val="decimal"/>
      <w:lvlText w:val="%1."/>
      <w:lvlJc w:val="left"/>
      <w:pPr>
        <w:tabs>
          <w:tab w:val="num" w:pos="720"/>
        </w:tabs>
        <w:ind w:left="720" w:hanging="360"/>
      </w:pPr>
    </w:lvl>
    <w:lvl w:ilvl="1" w:tplc="8D72F21C">
      <w:start w:val="1"/>
      <w:numFmt w:val="decimal"/>
      <w:lvlText w:val="%2."/>
      <w:lvlJc w:val="left"/>
      <w:pPr>
        <w:tabs>
          <w:tab w:val="num" w:pos="1440"/>
        </w:tabs>
        <w:ind w:left="1440" w:hanging="360"/>
      </w:pPr>
    </w:lvl>
    <w:lvl w:ilvl="2" w:tplc="AC62C73A">
      <w:start w:val="1"/>
      <w:numFmt w:val="decimal"/>
      <w:lvlText w:val="%3."/>
      <w:lvlJc w:val="left"/>
      <w:pPr>
        <w:tabs>
          <w:tab w:val="num" w:pos="2160"/>
        </w:tabs>
        <w:ind w:left="2160" w:hanging="360"/>
      </w:pPr>
    </w:lvl>
    <w:lvl w:ilvl="3" w:tplc="97C87E34">
      <w:start w:val="1"/>
      <w:numFmt w:val="decimal"/>
      <w:lvlText w:val="%4."/>
      <w:lvlJc w:val="left"/>
      <w:pPr>
        <w:tabs>
          <w:tab w:val="num" w:pos="2880"/>
        </w:tabs>
        <w:ind w:left="2880" w:hanging="360"/>
      </w:pPr>
    </w:lvl>
    <w:lvl w:ilvl="4" w:tplc="06263AE0">
      <w:start w:val="1"/>
      <w:numFmt w:val="decimal"/>
      <w:lvlText w:val="%5."/>
      <w:lvlJc w:val="left"/>
      <w:pPr>
        <w:tabs>
          <w:tab w:val="num" w:pos="3600"/>
        </w:tabs>
        <w:ind w:left="3600" w:hanging="360"/>
      </w:pPr>
    </w:lvl>
    <w:lvl w:ilvl="5" w:tplc="0FF23804">
      <w:start w:val="1"/>
      <w:numFmt w:val="decimal"/>
      <w:lvlText w:val="%6."/>
      <w:lvlJc w:val="left"/>
      <w:pPr>
        <w:tabs>
          <w:tab w:val="num" w:pos="4320"/>
        </w:tabs>
        <w:ind w:left="4320" w:hanging="360"/>
      </w:pPr>
    </w:lvl>
    <w:lvl w:ilvl="6" w:tplc="745C599C">
      <w:start w:val="1"/>
      <w:numFmt w:val="decimal"/>
      <w:lvlText w:val="%7."/>
      <w:lvlJc w:val="left"/>
      <w:pPr>
        <w:tabs>
          <w:tab w:val="num" w:pos="5040"/>
        </w:tabs>
        <w:ind w:left="5040" w:hanging="360"/>
      </w:pPr>
    </w:lvl>
    <w:lvl w:ilvl="7" w:tplc="1C94BBEC">
      <w:start w:val="1"/>
      <w:numFmt w:val="decimal"/>
      <w:lvlText w:val="%8."/>
      <w:lvlJc w:val="left"/>
      <w:pPr>
        <w:tabs>
          <w:tab w:val="num" w:pos="5760"/>
        </w:tabs>
        <w:ind w:left="5760" w:hanging="360"/>
      </w:pPr>
    </w:lvl>
    <w:lvl w:ilvl="8" w:tplc="FBF6D256">
      <w:start w:val="1"/>
      <w:numFmt w:val="decimal"/>
      <w:lvlText w:val="%9."/>
      <w:lvlJc w:val="left"/>
      <w:pPr>
        <w:tabs>
          <w:tab w:val="num" w:pos="6480"/>
        </w:tabs>
        <w:ind w:left="6480" w:hanging="360"/>
      </w:pPr>
    </w:lvl>
  </w:abstractNum>
  <w:abstractNum w:abstractNumId="10">
    <w:nsid w:val="546D2DF4"/>
    <w:multiLevelType w:val="hybridMultilevel"/>
    <w:tmpl w:val="2DAEE136"/>
    <w:lvl w:ilvl="0" w:tplc="8EF24B78">
      <w:start w:val="1"/>
      <w:numFmt w:val="decimal"/>
      <w:lvlText w:val="%1."/>
      <w:lvlJc w:val="left"/>
      <w:pPr>
        <w:ind w:left="1069" w:hanging="360"/>
      </w:pPr>
    </w:lvl>
    <w:lvl w:ilvl="1" w:tplc="C19E844C">
      <w:start w:val="1"/>
      <w:numFmt w:val="lowerLetter"/>
      <w:lvlText w:val="%2."/>
      <w:lvlJc w:val="left"/>
      <w:pPr>
        <w:ind w:left="1789" w:hanging="360"/>
      </w:pPr>
    </w:lvl>
    <w:lvl w:ilvl="2" w:tplc="E6F61976">
      <w:start w:val="1"/>
      <w:numFmt w:val="lowerRoman"/>
      <w:lvlText w:val="%3."/>
      <w:lvlJc w:val="right"/>
      <w:pPr>
        <w:ind w:left="2509" w:hanging="180"/>
      </w:pPr>
    </w:lvl>
    <w:lvl w:ilvl="3" w:tplc="0E88EDD4">
      <w:start w:val="1"/>
      <w:numFmt w:val="decimal"/>
      <w:lvlText w:val="%4."/>
      <w:lvlJc w:val="left"/>
      <w:pPr>
        <w:ind w:left="3229" w:hanging="360"/>
      </w:pPr>
    </w:lvl>
    <w:lvl w:ilvl="4" w:tplc="683660A4">
      <w:start w:val="1"/>
      <w:numFmt w:val="lowerLetter"/>
      <w:lvlText w:val="%5."/>
      <w:lvlJc w:val="left"/>
      <w:pPr>
        <w:ind w:left="3949" w:hanging="360"/>
      </w:pPr>
    </w:lvl>
    <w:lvl w:ilvl="5" w:tplc="E822DC7A">
      <w:start w:val="1"/>
      <w:numFmt w:val="lowerRoman"/>
      <w:lvlText w:val="%6."/>
      <w:lvlJc w:val="right"/>
      <w:pPr>
        <w:ind w:left="4669" w:hanging="180"/>
      </w:pPr>
    </w:lvl>
    <w:lvl w:ilvl="6" w:tplc="BB6E0FE6">
      <w:start w:val="1"/>
      <w:numFmt w:val="decimal"/>
      <w:lvlText w:val="%7."/>
      <w:lvlJc w:val="left"/>
      <w:pPr>
        <w:ind w:left="5389" w:hanging="360"/>
      </w:pPr>
    </w:lvl>
    <w:lvl w:ilvl="7" w:tplc="48E276B0">
      <w:start w:val="1"/>
      <w:numFmt w:val="lowerLetter"/>
      <w:lvlText w:val="%8."/>
      <w:lvlJc w:val="left"/>
      <w:pPr>
        <w:ind w:left="6109" w:hanging="360"/>
      </w:pPr>
    </w:lvl>
    <w:lvl w:ilvl="8" w:tplc="9C1A33C4">
      <w:start w:val="1"/>
      <w:numFmt w:val="lowerRoman"/>
      <w:lvlText w:val="%9."/>
      <w:lvlJc w:val="right"/>
      <w:pPr>
        <w:ind w:left="6829" w:hanging="180"/>
      </w:pPr>
    </w:lvl>
  </w:abstractNum>
  <w:abstractNum w:abstractNumId="11">
    <w:nsid w:val="58FE5DC5"/>
    <w:multiLevelType w:val="hybridMultilevel"/>
    <w:tmpl w:val="37E46F9C"/>
    <w:lvl w:ilvl="0" w:tplc="4F26C51C">
      <w:start w:val="23"/>
      <w:numFmt w:val="decimal"/>
      <w:lvlText w:val="%1."/>
      <w:lvlJc w:val="left"/>
      <w:pPr>
        <w:tabs>
          <w:tab w:val="num" w:pos="720"/>
        </w:tabs>
        <w:ind w:left="720" w:hanging="360"/>
      </w:pPr>
    </w:lvl>
    <w:lvl w:ilvl="1" w:tplc="3496F0CA">
      <w:start w:val="1"/>
      <w:numFmt w:val="decimal"/>
      <w:lvlText w:val="%2."/>
      <w:lvlJc w:val="left"/>
      <w:pPr>
        <w:tabs>
          <w:tab w:val="num" w:pos="1440"/>
        </w:tabs>
        <w:ind w:left="1440" w:hanging="360"/>
      </w:pPr>
    </w:lvl>
    <w:lvl w:ilvl="2" w:tplc="044658FE">
      <w:start w:val="1"/>
      <w:numFmt w:val="decimal"/>
      <w:lvlText w:val="%3."/>
      <w:lvlJc w:val="left"/>
      <w:pPr>
        <w:tabs>
          <w:tab w:val="num" w:pos="2160"/>
        </w:tabs>
        <w:ind w:left="2160" w:hanging="360"/>
      </w:pPr>
    </w:lvl>
    <w:lvl w:ilvl="3" w:tplc="733A0634">
      <w:start w:val="1"/>
      <w:numFmt w:val="decimal"/>
      <w:lvlText w:val="%4."/>
      <w:lvlJc w:val="left"/>
      <w:pPr>
        <w:tabs>
          <w:tab w:val="num" w:pos="2880"/>
        </w:tabs>
        <w:ind w:left="2880" w:hanging="360"/>
      </w:pPr>
    </w:lvl>
    <w:lvl w:ilvl="4" w:tplc="7ADE077E">
      <w:start w:val="1"/>
      <w:numFmt w:val="decimal"/>
      <w:lvlText w:val="%5."/>
      <w:lvlJc w:val="left"/>
      <w:pPr>
        <w:tabs>
          <w:tab w:val="num" w:pos="3600"/>
        </w:tabs>
        <w:ind w:left="3600" w:hanging="360"/>
      </w:pPr>
    </w:lvl>
    <w:lvl w:ilvl="5" w:tplc="E9D2C462">
      <w:start w:val="1"/>
      <w:numFmt w:val="decimal"/>
      <w:lvlText w:val="%6."/>
      <w:lvlJc w:val="left"/>
      <w:pPr>
        <w:tabs>
          <w:tab w:val="num" w:pos="4320"/>
        </w:tabs>
        <w:ind w:left="4320" w:hanging="360"/>
      </w:pPr>
    </w:lvl>
    <w:lvl w:ilvl="6" w:tplc="746CAFDA">
      <w:start w:val="1"/>
      <w:numFmt w:val="decimal"/>
      <w:lvlText w:val="%7."/>
      <w:lvlJc w:val="left"/>
      <w:pPr>
        <w:tabs>
          <w:tab w:val="num" w:pos="5040"/>
        </w:tabs>
        <w:ind w:left="5040" w:hanging="360"/>
      </w:pPr>
    </w:lvl>
    <w:lvl w:ilvl="7" w:tplc="C026EAFE">
      <w:start w:val="1"/>
      <w:numFmt w:val="decimal"/>
      <w:lvlText w:val="%8."/>
      <w:lvlJc w:val="left"/>
      <w:pPr>
        <w:tabs>
          <w:tab w:val="num" w:pos="5760"/>
        </w:tabs>
        <w:ind w:left="5760" w:hanging="360"/>
      </w:pPr>
    </w:lvl>
    <w:lvl w:ilvl="8" w:tplc="C81C82C6">
      <w:start w:val="1"/>
      <w:numFmt w:val="decimal"/>
      <w:lvlText w:val="%9."/>
      <w:lvlJc w:val="left"/>
      <w:pPr>
        <w:tabs>
          <w:tab w:val="num" w:pos="6480"/>
        </w:tabs>
        <w:ind w:left="6480" w:hanging="360"/>
      </w:pPr>
    </w:lvl>
  </w:abstractNum>
  <w:abstractNum w:abstractNumId="12">
    <w:nsid w:val="5D512709"/>
    <w:multiLevelType w:val="hybridMultilevel"/>
    <w:tmpl w:val="5D8C281A"/>
    <w:lvl w:ilvl="0" w:tplc="B0008DFE">
      <w:start w:val="1"/>
      <w:numFmt w:val="decimal"/>
      <w:lvlText w:val="%1)"/>
      <w:lvlJc w:val="left"/>
      <w:pPr>
        <w:ind w:left="720" w:hanging="360"/>
      </w:pPr>
    </w:lvl>
    <w:lvl w:ilvl="1" w:tplc="EBDCF766">
      <w:start w:val="1"/>
      <w:numFmt w:val="lowerLetter"/>
      <w:lvlText w:val="%2."/>
      <w:lvlJc w:val="left"/>
      <w:pPr>
        <w:ind w:left="1440" w:hanging="360"/>
      </w:pPr>
    </w:lvl>
    <w:lvl w:ilvl="2" w:tplc="94364646">
      <w:start w:val="1"/>
      <w:numFmt w:val="lowerRoman"/>
      <w:lvlText w:val="%3."/>
      <w:lvlJc w:val="right"/>
      <w:pPr>
        <w:ind w:left="2160" w:hanging="180"/>
      </w:pPr>
    </w:lvl>
    <w:lvl w:ilvl="3" w:tplc="52144C1A">
      <w:start w:val="1"/>
      <w:numFmt w:val="decimal"/>
      <w:lvlText w:val="%4."/>
      <w:lvlJc w:val="left"/>
      <w:pPr>
        <w:ind w:left="2880" w:hanging="360"/>
      </w:pPr>
    </w:lvl>
    <w:lvl w:ilvl="4" w:tplc="D848D082">
      <w:start w:val="1"/>
      <w:numFmt w:val="lowerLetter"/>
      <w:lvlText w:val="%5."/>
      <w:lvlJc w:val="left"/>
      <w:pPr>
        <w:ind w:left="3600" w:hanging="360"/>
      </w:pPr>
    </w:lvl>
    <w:lvl w:ilvl="5" w:tplc="A7865374">
      <w:start w:val="1"/>
      <w:numFmt w:val="lowerRoman"/>
      <w:lvlText w:val="%6."/>
      <w:lvlJc w:val="right"/>
      <w:pPr>
        <w:ind w:left="4320" w:hanging="180"/>
      </w:pPr>
    </w:lvl>
    <w:lvl w:ilvl="6" w:tplc="0CCC28C4">
      <w:start w:val="1"/>
      <w:numFmt w:val="decimal"/>
      <w:lvlText w:val="%7."/>
      <w:lvlJc w:val="left"/>
      <w:pPr>
        <w:ind w:left="5040" w:hanging="360"/>
      </w:pPr>
    </w:lvl>
    <w:lvl w:ilvl="7" w:tplc="47DE9462">
      <w:start w:val="1"/>
      <w:numFmt w:val="lowerLetter"/>
      <w:lvlText w:val="%8."/>
      <w:lvlJc w:val="left"/>
      <w:pPr>
        <w:ind w:left="5760" w:hanging="360"/>
      </w:pPr>
    </w:lvl>
    <w:lvl w:ilvl="8" w:tplc="12EAF5CA">
      <w:start w:val="1"/>
      <w:numFmt w:val="lowerRoman"/>
      <w:lvlText w:val="%9."/>
      <w:lvlJc w:val="right"/>
      <w:pPr>
        <w:ind w:left="6480" w:hanging="180"/>
      </w:pPr>
    </w:lvl>
  </w:abstractNum>
  <w:abstractNum w:abstractNumId="13">
    <w:nsid w:val="658A1BAC"/>
    <w:multiLevelType w:val="hybridMultilevel"/>
    <w:tmpl w:val="A72CB89A"/>
    <w:lvl w:ilvl="0" w:tplc="7E5614A6">
      <w:start w:val="1"/>
      <w:numFmt w:val="decimal"/>
      <w:lvlText w:val="%1)"/>
      <w:lvlJc w:val="left"/>
      <w:pPr>
        <w:ind w:left="1699" w:hanging="990"/>
      </w:pPr>
    </w:lvl>
    <w:lvl w:ilvl="1" w:tplc="75B885F6">
      <w:start w:val="1"/>
      <w:numFmt w:val="lowerLetter"/>
      <w:lvlText w:val="%2."/>
      <w:lvlJc w:val="left"/>
      <w:pPr>
        <w:ind w:left="1789" w:hanging="360"/>
      </w:pPr>
    </w:lvl>
    <w:lvl w:ilvl="2" w:tplc="B5A2BFAC">
      <w:start w:val="1"/>
      <w:numFmt w:val="lowerRoman"/>
      <w:lvlText w:val="%3."/>
      <w:lvlJc w:val="right"/>
      <w:pPr>
        <w:ind w:left="2509" w:hanging="180"/>
      </w:pPr>
    </w:lvl>
    <w:lvl w:ilvl="3" w:tplc="A8CC3326">
      <w:start w:val="1"/>
      <w:numFmt w:val="decimal"/>
      <w:lvlText w:val="%4."/>
      <w:lvlJc w:val="left"/>
      <w:pPr>
        <w:ind w:left="3229" w:hanging="360"/>
      </w:pPr>
    </w:lvl>
    <w:lvl w:ilvl="4" w:tplc="92322318">
      <w:start w:val="1"/>
      <w:numFmt w:val="lowerLetter"/>
      <w:lvlText w:val="%5."/>
      <w:lvlJc w:val="left"/>
      <w:pPr>
        <w:ind w:left="3949" w:hanging="360"/>
      </w:pPr>
    </w:lvl>
    <w:lvl w:ilvl="5" w:tplc="913C26C0">
      <w:start w:val="1"/>
      <w:numFmt w:val="lowerRoman"/>
      <w:lvlText w:val="%6."/>
      <w:lvlJc w:val="right"/>
      <w:pPr>
        <w:ind w:left="4669" w:hanging="180"/>
      </w:pPr>
    </w:lvl>
    <w:lvl w:ilvl="6" w:tplc="DC0E8DFA">
      <w:start w:val="1"/>
      <w:numFmt w:val="decimal"/>
      <w:lvlText w:val="%7."/>
      <w:lvlJc w:val="left"/>
      <w:pPr>
        <w:ind w:left="5389" w:hanging="360"/>
      </w:pPr>
    </w:lvl>
    <w:lvl w:ilvl="7" w:tplc="23C813BA">
      <w:start w:val="1"/>
      <w:numFmt w:val="lowerLetter"/>
      <w:lvlText w:val="%8."/>
      <w:lvlJc w:val="left"/>
      <w:pPr>
        <w:ind w:left="6109" w:hanging="360"/>
      </w:pPr>
    </w:lvl>
    <w:lvl w:ilvl="8" w:tplc="1B3086B2">
      <w:start w:val="1"/>
      <w:numFmt w:val="lowerRoman"/>
      <w:lvlText w:val="%9."/>
      <w:lvlJc w:val="right"/>
      <w:pPr>
        <w:ind w:left="6829" w:hanging="180"/>
      </w:pPr>
    </w:lvl>
  </w:abstractNum>
  <w:abstractNum w:abstractNumId="14">
    <w:nsid w:val="6CEF5C5C"/>
    <w:multiLevelType w:val="hybridMultilevel"/>
    <w:tmpl w:val="2190E3F4"/>
    <w:lvl w:ilvl="0" w:tplc="838CF67E">
      <w:start w:val="2"/>
      <w:numFmt w:val="decimal"/>
      <w:lvlText w:val="%1."/>
      <w:lvlJc w:val="left"/>
      <w:pPr>
        <w:tabs>
          <w:tab w:val="num" w:pos="720"/>
        </w:tabs>
        <w:ind w:left="720" w:hanging="360"/>
      </w:pPr>
    </w:lvl>
    <w:lvl w:ilvl="1" w:tplc="ECA4DEE6">
      <w:start w:val="1"/>
      <w:numFmt w:val="decimal"/>
      <w:lvlText w:val="%2."/>
      <w:lvlJc w:val="left"/>
      <w:pPr>
        <w:tabs>
          <w:tab w:val="num" w:pos="1440"/>
        </w:tabs>
        <w:ind w:left="1440" w:hanging="360"/>
      </w:pPr>
    </w:lvl>
    <w:lvl w:ilvl="2" w:tplc="98B27652">
      <w:start w:val="1"/>
      <w:numFmt w:val="decimal"/>
      <w:lvlText w:val="%3."/>
      <w:lvlJc w:val="left"/>
      <w:pPr>
        <w:tabs>
          <w:tab w:val="num" w:pos="2160"/>
        </w:tabs>
        <w:ind w:left="2160" w:hanging="360"/>
      </w:pPr>
    </w:lvl>
    <w:lvl w:ilvl="3" w:tplc="CBD07CCA">
      <w:start w:val="1"/>
      <w:numFmt w:val="decimal"/>
      <w:lvlText w:val="%4."/>
      <w:lvlJc w:val="left"/>
      <w:pPr>
        <w:tabs>
          <w:tab w:val="num" w:pos="2880"/>
        </w:tabs>
        <w:ind w:left="2880" w:hanging="360"/>
      </w:pPr>
    </w:lvl>
    <w:lvl w:ilvl="4" w:tplc="F3C08ED6">
      <w:start w:val="1"/>
      <w:numFmt w:val="decimal"/>
      <w:lvlText w:val="%5."/>
      <w:lvlJc w:val="left"/>
      <w:pPr>
        <w:tabs>
          <w:tab w:val="num" w:pos="3600"/>
        </w:tabs>
        <w:ind w:left="3600" w:hanging="360"/>
      </w:pPr>
    </w:lvl>
    <w:lvl w:ilvl="5" w:tplc="4BF680EC">
      <w:start w:val="1"/>
      <w:numFmt w:val="decimal"/>
      <w:lvlText w:val="%6."/>
      <w:lvlJc w:val="left"/>
      <w:pPr>
        <w:tabs>
          <w:tab w:val="num" w:pos="4320"/>
        </w:tabs>
        <w:ind w:left="4320" w:hanging="360"/>
      </w:pPr>
    </w:lvl>
    <w:lvl w:ilvl="6" w:tplc="46C41C28">
      <w:start w:val="1"/>
      <w:numFmt w:val="decimal"/>
      <w:lvlText w:val="%7."/>
      <w:lvlJc w:val="left"/>
      <w:pPr>
        <w:tabs>
          <w:tab w:val="num" w:pos="5040"/>
        </w:tabs>
        <w:ind w:left="5040" w:hanging="360"/>
      </w:pPr>
    </w:lvl>
    <w:lvl w:ilvl="7" w:tplc="B0702C46">
      <w:start w:val="1"/>
      <w:numFmt w:val="decimal"/>
      <w:lvlText w:val="%8."/>
      <w:lvlJc w:val="left"/>
      <w:pPr>
        <w:tabs>
          <w:tab w:val="num" w:pos="5760"/>
        </w:tabs>
        <w:ind w:left="5760" w:hanging="360"/>
      </w:pPr>
    </w:lvl>
    <w:lvl w:ilvl="8" w:tplc="E446D1CE">
      <w:start w:val="1"/>
      <w:numFmt w:val="decimal"/>
      <w:lvlText w:val="%9."/>
      <w:lvlJc w:val="left"/>
      <w:pPr>
        <w:tabs>
          <w:tab w:val="num" w:pos="6480"/>
        </w:tabs>
        <w:ind w:left="6480" w:hanging="360"/>
      </w:pPr>
    </w:lvl>
  </w:abstractNum>
  <w:abstractNum w:abstractNumId="15">
    <w:nsid w:val="70715DD2"/>
    <w:multiLevelType w:val="hybridMultilevel"/>
    <w:tmpl w:val="2B023814"/>
    <w:lvl w:ilvl="0" w:tplc="E556DA1E">
      <w:start w:val="22"/>
      <w:numFmt w:val="decimal"/>
      <w:lvlText w:val="%1."/>
      <w:lvlJc w:val="left"/>
      <w:pPr>
        <w:tabs>
          <w:tab w:val="num" w:pos="720"/>
        </w:tabs>
        <w:ind w:left="720" w:hanging="360"/>
      </w:pPr>
    </w:lvl>
    <w:lvl w:ilvl="1" w:tplc="6736FAE0">
      <w:start w:val="1"/>
      <w:numFmt w:val="decimal"/>
      <w:lvlText w:val="%2."/>
      <w:lvlJc w:val="left"/>
      <w:pPr>
        <w:tabs>
          <w:tab w:val="num" w:pos="1440"/>
        </w:tabs>
        <w:ind w:left="1440" w:hanging="360"/>
      </w:pPr>
    </w:lvl>
    <w:lvl w:ilvl="2" w:tplc="FE688DB2">
      <w:start w:val="1"/>
      <w:numFmt w:val="decimal"/>
      <w:lvlText w:val="%3."/>
      <w:lvlJc w:val="left"/>
      <w:pPr>
        <w:tabs>
          <w:tab w:val="num" w:pos="2160"/>
        </w:tabs>
        <w:ind w:left="2160" w:hanging="360"/>
      </w:pPr>
    </w:lvl>
    <w:lvl w:ilvl="3" w:tplc="810073EA">
      <w:start w:val="1"/>
      <w:numFmt w:val="decimal"/>
      <w:lvlText w:val="%4."/>
      <w:lvlJc w:val="left"/>
      <w:pPr>
        <w:tabs>
          <w:tab w:val="num" w:pos="2880"/>
        </w:tabs>
        <w:ind w:left="2880" w:hanging="360"/>
      </w:pPr>
    </w:lvl>
    <w:lvl w:ilvl="4" w:tplc="59E06926">
      <w:start w:val="1"/>
      <w:numFmt w:val="decimal"/>
      <w:lvlText w:val="%5."/>
      <w:lvlJc w:val="left"/>
      <w:pPr>
        <w:tabs>
          <w:tab w:val="num" w:pos="3600"/>
        </w:tabs>
        <w:ind w:left="3600" w:hanging="360"/>
      </w:pPr>
    </w:lvl>
    <w:lvl w:ilvl="5" w:tplc="54ACA384">
      <w:start w:val="1"/>
      <w:numFmt w:val="decimal"/>
      <w:lvlText w:val="%6."/>
      <w:lvlJc w:val="left"/>
      <w:pPr>
        <w:tabs>
          <w:tab w:val="num" w:pos="4320"/>
        </w:tabs>
        <w:ind w:left="4320" w:hanging="360"/>
      </w:pPr>
    </w:lvl>
    <w:lvl w:ilvl="6" w:tplc="9B64F550">
      <w:start w:val="1"/>
      <w:numFmt w:val="decimal"/>
      <w:lvlText w:val="%7."/>
      <w:lvlJc w:val="left"/>
      <w:pPr>
        <w:tabs>
          <w:tab w:val="num" w:pos="5040"/>
        </w:tabs>
        <w:ind w:left="5040" w:hanging="360"/>
      </w:pPr>
    </w:lvl>
    <w:lvl w:ilvl="7" w:tplc="A2E25298">
      <w:start w:val="1"/>
      <w:numFmt w:val="decimal"/>
      <w:lvlText w:val="%8."/>
      <w:lvlJc w:val="left"/>
      <w:pPr>
        <w:tabs>
          <w:tab w:val="num" w:pos="5760"/>
        </w:tabs>
        <w:ind w:left="5760" w:hanging="360"/>
      </w:pPr>
    </w:lvl>
    <w:lvl w:ilvl="8" w:tplc="F1722EDA">
      <w:start w:val="1"/>
      <w:numFmt w:val="decimal"/>
      <w:lvlText w:val="%9."/>
      <w:lvlJc w:val="left"/>
      <w:pPr>
        <w:tabs>
          <w:tab w:val="num" w:pos="6480"/>
        </w:tabs>
        <w:ind w:left="6480" w:hanging="360"/>
      </w:pPr>
    </w:lvl>
  </w:abstractNum>
  <w:abstractNum w:abstractNumId="16">
    <w:nsid w:val="717F707A"/>
    <w:multiLevelType w:val="hybridMultilevel"/>
    <w:tmpl w:val="8FD0B034"/>
    <w:lvl w:ilvl="0" w:tplc="48AA3058">
      <w:start w:val="6"/>
      <w:numFmt w:val="decimal"/>
      <w:lvlText w:val="%1."/>
      <w:lvlJc w:val="left"/>
      <w:pPr>
        <w:tabs>
          <w:tab w:val="num" w:pos="720"/>
        </w:tabs>
        <w:ind w:left="720" w:hanging="360"/>
      </w:pPr>
    </w:lvl>
    <w:lvl w:ilvl="1" w:tplc="2C983632">
      <w:start w:val="1"/>
      <w:numFmt w:val="decimal"/>
      <w:lvlText w:val="%2."/>
      <w:lvlJc w:val="left"/>
      <w:pPr>
        <w:tabs>
          <w:tab w:val="num" w:pos="1440"/>
        </w:tabs>
        <w:ind w:left="1440" w:hanging="360"/>
      </w:pPr>
    </w:lvl>
    <w:lvl w:ilvl="2" w:tplc="632AB3FA">
      <w:start w:val="1"/>
      <w:numFmt w:val="decimal"/>
      <w:lvlText w:val="%3."/>
      <w:lvlJc w:val="left"/>
      <w:pPr>
        <w:tabs>
          <w:tab w:val="num" w:pos="2160"/>
        </w:tabs>
        <w:ind w:left="2160" w:hanging="360"/>
      </w:pPr>
    </w:lvl>
    <w:lvl w:ilvl="3" w:tplc="05EA60D8">
      <w:start w:val="1"/>
      <w:numFmt w:val="decimal"/>
      <w:lvlText w:val="%4."/>
      <w:lvlJc w:val="left"/>
      <w:pPr>
        <w:tabs>
          <w:tab w:val="num" w:pos="2880"/>
        </w:tabs>
        <w:ind w:left="2880" w:hanging="360"/>
      </w:pPr>
    </w:lvl>
    <w:lvl w:ilvl="4" w:tplc="9D4A8A2E">
      <w:start w:val="1"/>
      <w:numFmt w:val="decimal"/>
      <w:lvlText w:val="%5."/>
      <w:lvlJc w:val="left"/>
      <w:pPr>
        <w:tabs>
          <w:tab w:val="num" w:pos="3600"/>
        </w:tabs>
        <w:ind w:left="3600" w:hanging="360"/>
      </w:pPr>
    </w:lvl>
    <w:lvl w:ilvl="5" w:tplc="9DEC0A6E">
      <w:start w:val="1"/>
      <w:numFmt w:val="decimal"/>
      <w:lvlText w:val="%6."/>
      <w:lvlJc w:val="left"/>
      <w:pPr>
        <w:tabs>
          <w:tab w:val="num" w:pos="4320"/>
        </w:tabs>
        <w:ind w:left="4320" w:hanging="360"/>
      </w:pPr>
    </w:lvl>
    <w:lvl w:ilvl="6" w:tplc="7C646A06">
      <w:start w:val="1"/>
      <w:numFmt w:val="decimal"/>
      <w:lvlText w:val="%7."/>
      <w:lvlJc w:val="left"/>
      <w:pPr>
        <w:tabs>
          <w:tab w:val="num" w:pos="5040"/>
        </w:tabs>
        <w:ind w:left="5040" w:hanging="360"/>
      </w:pPr>
    </w:lvl>
    <w:lvl w:ilvl="7" w:tplc="0194D03A">
      <w:start w:val="1"/>
      <w:numFmt w:val="decimal"/>
      <w:lvlText w:val="%8."/>
      <w:lvlJc w:val="left"/>
      <w:pPr>
        <w:tabs>
          <w:tab w:val="num" w:pos="5760"/>
        </w:tabs>
        <w:ind w:left="5760" w:hanging="360"/>
      </w:pPr>
    </w:lvl>
    <w:lvl w:ilvl="8" w:tplc="B9AA52F6">
      <w:start w:val="1"/>
      <w:numFmt w:val="decimal"/>
      <w:lvlText w:val="%9."/>
      <w:lvlJc w:val="left"/>
      <w:pPr>
        <w:tabs>
          <w:tab w:val="num" w:pos="6480"/>
        </w:tabs>
        <w:ind w:left="6480" w:hanging="360"/>
      </w:pPr>
    </w:lvl>
  </w:abstractNum>
  <w:num w:numId="1">
    <w:abstractNumId w:val="13"/>
  </w:num>
  <w:num w:numId="2">
    <w:abstractNumId w:val="12"/>
  </w:num>
  <w:num w:numId="3">
    <w:abstractNumId w:val="2"/>
  </w:num>
  <w:num w:numId="4">
    <w:abstractNumId w:val="5"/>
  </w:num>
  <w:num w:numId="5">
    <w:abstractNumId w:val="16"/>
  </w:num>
  <w:num w:numId="6">
    <w:abstractNumId w:val="14"/>
  </w:num>
  <w:num w:numId="7">
    <w:abstractNumId w:val="3"/>
  </w:num>
  <w:num w:numId="8">
    <w:abstractNumId w:val="6"/>
  </w:num>
  <w:num w:numId="9">
    <w:abstractNumId w:val="0"/>
  </w:num>
  <w:num w:numId="10">
    <w:abstractNumId w:val="8"/>
  </w:num>
  <w:num w:numId="11">
    <w:abstractNumId w:val="15"/>
  </w:num>
  <w:num w:numId="12">
    <w:abstractNumId w:val="11"/>
  </w:num>
  <w:num w:numId="13">
    <w:abstractNumId w:val="9"/>
  </w:num>
  <w:num w:numId="14">
    <w:abstractNumId w:val="7"/>
  </w:num>
  <w:num w:numId="15">
    <w:abstractNumId w:val="4"/>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37E"/>
    <w:rsid w:val="00106DE6"/>
    <w:rsid w:val="00300149"/>
    <w:rsid w:val="00895C72"/>
    <w:rsid w:val="0094337E"/>
    <w:rsid w:val="00AC7138"/>
    <w:rsid w:val="00EB6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38"/>
  </w:style>
  <w:style w:type="paragraph" w:styleId="1">
    <w:name w:val="heading 1"/>
    <w:basedOn w:val="a"/>
    <w:next w:val="a"/>
    <w:link w:val="10"/>
    <w:qFormat/>
    <w:rsid w:val="00AC7138"/>
    <w:pPr>
      <w:keepNext/>
      <w:spacing w:before="240" w:after="60"/>
      <w:outlineLvl w:val="0"/>
    </w:pPr>
    <w:rPr>
      <w:rFonts w:ascii="Calibri Light" w:hAnsi="Calibri Light"/>
      <w:b/>
      <w:bCs/>
      <w:sz w:val="32"/>
      <w:szCs w:val="32"/>
    </w:rPr>
  </w:style>
  <w:style w:type="paragraph" w:styleId="2">
    <w:name w:val="heading 2"/>
    <w:basedOn w:val="a"/>
    <w:next w:val="a"/>
    <w:link w:val="20"/>
    <w:uiPriority w:val="9"/>
    <w:unhideWhenUsed/>
    <w:qFormat/>
    <w:rsid w:val="00AC713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C7138"/>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rsid w:val="00AC713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AC713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C713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C713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rsid w:val="00AC7138"/>
    <w:pPr>
      <w:spacing w:before="240" w:after="60"/>
      <w:outlineLvl w:val="7"/>
    </w:pPr>
    <w:rPr>
      <w:i/>
      <w:iCs/>
      <w:sz w:val="24"/>
      <w:szCs w:val="24"/>
    </w:rPr>
  </w:style>
  <w:style w:type="paragraph" w:styleId="9">
    <w:name w:val="heading 9"/>
    <w:basedOn w:val="a"/>
    <w:next w:val="a"/>
    <w:link w:val="90"/>
    <w:uiPriority w:val="9"/>
    <w:unhideWhenUsed/>
    <w:qFormat/>
    <w:rsid w:val="00AC713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C7138"/>
    <w:rPr>
      <w:rFonts w:ascii="Arial" w:eastAsia="Arial" w:hAnsi="Arial" w:cs="Arial"/>
      <w:sz w:val="40"/>
      <w:szCs w:val="40"/>
    </w:rPr>
  </w:style>
  <w:style w:type="character" w:customStyle="1" w:styleId="20">
    <w:name w:val="Заголовок 2 Знак"/>
    <w:link w:val="2"/>
    <w:uiPriority w:val="9"/>
    <w:rsid w:val="00AC7138"/>
    <w:rPr>
      <w:rFonts w:ascii="Arial" w:eastAsia="Arial" w:hAnsi="Arial" w:cs="Arial"/>
      <w:sz w:val="34"/>
    </w:rPr>
  </w:style>
  <w:style w:type="character" w:customStyle="1" w:styleId="30">
    <w:name w:val="Заголовок 3 Знак"/>
    <w:link w:val="3"/>
    <w:uiPriority w:val="9"/>
    <w:rsid w:val="00AC7138"/>
    <w:rPr>
      <w:rFonts w:ascii="Arial" w:eastAsia="Arial" w:hAnsi="Arial" w:cs="Arial"/>
      <w:sz w:val="30"/>
      <w:szCs w:val="30"/>
    </w:rPr>
  </w:style>
  <w:style w:type="character" w:customStyle="1" w:styleId="Heading4Char">
    <w:name w:val="Heading 4 Char"/>
    <w:uiPriority w:val="9"/>
    <w:rsid w:val="00AC7138"/>
    <w:rPr>
      <w:rFonts w:ascii="Arial" w:eastAsia="Arial" w:hAnsi="Arial" w:cs="Arial"/>
      <w:b/>
      <w:bCs/>
      <w:sz w:val="26"/>
      <w:szCs w:val="26"/>
    </w:rPr>
  </w:style>
  <w:style w:type="character" w:customStyle="1" w:styleId="50">
    <w:name w:val="Заголовок 5 Знак"/>
    <w:link w:val="5"/>
    <w:uiPriority w:val="9"/>
    <w:rsid w:val="00AC7138"/>
    <w:rPr>
      <w:rFonts w:ascii="Arial" w:eastAsia="Arial" w:hAnsi="Arial" w:cs="Arial"/>
      <w:b/>
      <w:bCs/>
      <w:sz w:val="24"/>
      <w:szCs w:val="24"/>
    </w:rPr>
  </w:style>
  <w:style w:type="character" w:customStyle="1" w:styleId="60">
    <w:name w:val="Заголовок 6 Знак"/>
    <w:link w:val="6"/>
    <w:uiPriority w:val="9"/>
    <w:rsid w:val="00AC7138"/>
    <w:rPr>
      <w:rFonts w:ascii="Arial" w:eastAsia="Arial" w:hAnsi="Arial" w:cs="Arial"/>
      <w:b/>
      <w:bCs/>
      <w:sz w:val="22"/>
      <w:szCs w:val="22"/>
    </w:rPr>
  </w:style>
  <w:style w:type="character" w:customStyle="1" w:styleId="70">
    <w:name w:val="Заголовок 7 Знак"/>
    <w:link w:val="7"/>
    <w:uiPriority w:val="9"/>
    <w:rsid w:val="00AC7138"/>
    <w:rPr>
      <w:rFonts w:ascii="Arial" w:eastAsia="Arial" w:hAnsi="Arial" w:cs="Arial"/>
      <w:b/>
      <w:bCs/>
      <w:i/>
      <w:iCs/>
      <w:sz w:val="22"/>
      <w:szCs w:val="22"/>
    </w:rPr>
  </w:style>
  <w:style w:type="character" w:customStyle="1" w:styleId="80">
    <w:name w:val="Заголовок 8 Знак"/>
    <w:link w:val="8"/>
    <w:uiPriority w:val="9"/>
    <w:rsid w:val="00AC7138"/>
    <w:rPr>
      <w:rFonts w:ascii="Arial" w:eastAsia="Arial" w:hAnsi="Arial" w:cs="Arial"/>
      <w:i/>
      <w:iCs/>
      <w:sz w:val="22"/>
      <w:szCs w:val="22"/>
    </w:rPr>
  </w:style>
  <w:style w:type="character" w:customStyle="1" w:styleId="90">
    <w:name w:val="Заголовок 9 Знак"/>
    <w:link w:val="9"/>
    <w:uiPriority w:val="9"/>
    <w:rsid w:val="00AC7138"/>
    <w:rPr>
      <w:rFonts w:ascii="Arial" w:eastAsia="Arial" w:hAnsi="Arial" w:cs="Arial"/>
      <w:i/>
      <w:iCs/>
      <w:sz w:val="21"/>
      <w:szCs w:val="21"/>
    </w:rPr>
  </w:style>
  <w:style w:type="paragraph" w:styleId="a3">
    <w:name w:val="List Paragraph"/>
    <w:basedOn w:val="a"/>
    <w:uiPriority w:val="34"/>
    <w:qFormat/>
    <w:rsid w:val="00AC7138"/>
    <w:pPr>
      <w:ind w:left="720"/>
      <w:contextualSpacing/>
    </w:pPr>
  </w:style>
  <w:style w:type="paragraph" w:styleId="a4">
    <w:name w:val="No Spacing"/>
    <w:uiPriority w:val="1"/>
    <w:qFormat/>
    <w:rsid w:val="00AC7138"/>
    <w:rPr>
      <w:rFonts w:ascii="Calibri" w:eastAsia="Calibri" w:hAnsi="Calibri"/>
      <w:sz w:val="22"/>
      <w:szCs w:val="22"/>
      <w:lang w:eastAsia="en-US"/>
    </w:rPr>
  </w:style>
  <w:style w:type="paragraph" w:styleId="a5">
    <w:name w:val="Title"/>
    <w:basedOn w:val="a"/>
    <w:link w:val="a6"/>
    <w:qFormat/>
    <w:rsid w:val="00AC7138"/>
    <w:pPr>
      <w:widowControl w:val="0"/>
      <w:spacing w:before="5000"/>
      <w:jc w:val="center"/>
    </w:pPr>
    <w:rPr>
      <w:b/>
      <w:color w:val="000000"/>
      <w:sz w:val="72"/>
    </w:rPr>
  </w:style>
  <w:style w:type="character" w:customStyle="1" w:styleId="a6">
    <w:name w:val="Название Знак"/>
    <w:link w:val="a5"/>
    <w:uiPriority w:val="10"/>
    <w:rsid w:val="00AC7138"/>
    <w:rPr>
      <w:sz w:val="48"/>
      <w:szCs w:val="48"/>
    </w:rPr>
  </w:style>
  <w:style w:type="paragraph" w:styleId="a7">
    <w:name w:val="Subtitle"/>
    <w:basedOn w:val="a"/>
    <w:next w:val="a"/>
    <w:link w:val="a8"/>
    <w:uiPriority w:val="11"/>
    <w:qFormat/>
    <w:rsid w:val="00AC7138"/>
    <w:pPr>
      <w:spacing w:before="200" w:after="200"/>
    </w:pPr>
    <w:rPr>
      <w:sz w:val="24"/>
      <w:szCs w:val="24"/>
    </w:rPr>
  </w:style>
  <w:style w:type="character" w:customStyle="1" w:styleId="a8">
    <w:name w:val="Подзаголовок Знак"/>
    <w:link w:val="a7"/>
    <w:uiPriority w:val="11"/>
    <w:rsid w:val="00AC7138"/>
    <w:rPr>
      <w:sz w:val="24"/>
      <w:szCs w:val="24"/>
    </w:rPr>
  </w:style>
  <w:style w:type="paragraph" w:styleId="21">
    <w:name w:val="Quote"/>
    <w:basedOn w:val="a"/>
    <w:next w:val="a"/>
    <w:link w:val="22"/>
    <w:uiPriority w:val="29"/>
    <w:qFormat/>
    <w:rsid w:val="00AC7138"/>
    <w:pPr>
      <w:ind w:left="720" w:right="720"/>
    </w:pPr>
    <w:rPr>
      <w:i/>
    </w:rPr>
  </w:style>
  <w:style w:type="character" w:customStyle="1" w:styleId="22">
    <w:name w:val="Цитата 2 Знак"/>
    <w:link w:val="21"/>
    <w:uiPriority w:val="29"/>
    <w:rsid w:val="00AC7138"/>
    <w:rPr>
      <w:i/>
    </w:rPr>
  </w:style>
  <w:style w:type="paragraph" w:styleId="a9">
    <w:name w:val="Intense Quote"/>
    <w:basedOn w:val="a"/>
    <w:next w:val="a"/>
    <w:link w:val="aa"/>
    <w:uiPriority w:val="30"/>
    <w:qFormat/>
    <w:rsid w:val="00AC71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C7138"/>
    <w:rPr>
      <w:i/>
    </w:rPr>
  </w:style>
  <w:style w:type="paragraph" w:styleId="ab">
    <w:name w:val="header"/>
    <w:basedOn w:val="a"/>
    <w:link w:val="ac"/>
    <w:uiPriority w:val="99"/>
    <w:unhideWhenUsed/>
    <w:rsid w:val="00AC7138"/>
    <w:pPr>
      <w:tabs>
        <w:tab w:val="center" w:pos="7143"/>
        <w:tab w:val="right" w:pos="14287"/>
      </w:tabs>
    </w:pPr>
  </w:style>
  <w:style w:type="character" w:customStyle="1" w:styleId="ac">
    <w:name w:val="Верхний колонтитул Знак"/>
    <w:link w:val="ab"/>
    <w:uiPriority w:val="99"/>
    <w:rsid w:val="00AC7138"/>
  </w:style>
  <w:style w:type="paragraph" w:styleId="ad">
    <w:name w:val="footer"/>
    <w:basedOn w:val="a"/>
    <w:link w:val="ae"/>
    <w:rsid w:val="00AC7138"/>
    <w:pPr>
      <w:tabs>
        <w:tab w:val="center" w:pos="4153"/>
        <w:tab w:val="right" w:pos="8306"/>
      </w:tabs>
    </w:pPr>
  </w:style>
  <w:style w:type="character" w:customStyle="1" w:styleId="FooterChar">
    <w:name w:val="Footer Char"/>
    <w:uiPriority w:val="99"/>
    <w:rsid w:val="00AC7138"/>
  </w:style>
  <w:style w:type="paragraph" w:styleId="af">
    <w:name w:val="caption"/>
    <w:basedOn w:val="a"/>
    <w:next w:val="a"/>
    <w:uiPriority w:val="35"/>
    <w:semiHidden/>
    <w:unhideWhenUsed/>
    <w:qFormat/>
    <w:rsid w:val="00AC7138"/>
    <w:pPr>
      <w:spacing w:line="276" w:lineRule="auto"/>
    </w:pPr>
    <w:rPr>
      <w:b/>
      <w:bCs/>
      <w:color w:val="4F81BD"/>
      <w:sz w:val="18"/>
      <w:szCs w:val="18"/>
    </w:rPr>
  </w:style>
  <w:style w:type="character" w:customStyle="1" w:styleId="ae">
    <w:name w:val="Нижний колонтитул Знак"/>
    <w:link w:val="ad"/>
    <w:uiPriority w:val="99"/>
    <w:rsid w:val="00AC7138"/>
  </w:style>
  <w:style w:type="table" w:styleId="af0">
    <w:name w:val="Table Grid"/>
    <w:basedOn w:val="a1"/>
    <w:rsid w:val="00AC7138"/>
    <w:tblPr>
      <w:tblInd w:w="0" w:type="dxa"/>
      <w:tblCellMar>
        <w:top w:w="0" w:type="dxa"/>
        <w:left w:w="108" w:type="dxa"/>
        <w:bottom w:w="0" w:type="dxa"/>
        <w:right w:w="108" w:type="dxa"/>
      </w:tblCellMar>
    </w:tblPr>
  </w:style>
  <w:style w:type="table" w:customStyle="1" w:styleId="TableGridLight">
    <w:name w:val="Table Grid Light"/>
    <w:uiPriority w:val="59"/>
    <w:rsid w:val="00AC71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C71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C713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C713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C71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C71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C71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C71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C71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C71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C71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C71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C71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C71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C71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C71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C71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C71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C71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C71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C71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C71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C71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C71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C713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C71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C71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C71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C71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C71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C71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C71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C713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C713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C71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C713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C71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C713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C713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C713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C713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C713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C713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C713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C713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C713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C71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C713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C713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C713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C713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C713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C713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C713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C71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C713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C71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C713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C71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C713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C713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C71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C71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C71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C71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C71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C71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C71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C713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C713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C713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C713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C713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C713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C713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C713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C713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C713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C713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C713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C713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C713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C713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C713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C713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C713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C713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C713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C713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C713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C713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C713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C713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C713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C713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C713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C713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C713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C71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C71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C71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C71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C71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C71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AC7138"/>
    <w:rPr>
      <w:color w:val="0000FF"/>
      <w:u w:val="single"/>
    </w:rPr>
  </w:style>
  <w:style w:type="paragraph" w:styleId="af2">
    <w:name w:val="footnote text"/>
    <w:basedOn w:val="a"/>
    <w:link w:val="af3"/>
    <w:uiPriority w:val="99"/>
    <w:semiHidden/>
    <w:unhideWhenUsed/>
    <w:rsid w:val="00AC7138"/>
    <w:pPr>
      <w:spacing w:after="40"/>
    </w:pPr>
    <w:rPr>
      <w:sz w:val="18"/>
    </w:rPr>
  </w:style>
  <w:style w:type="character" w:customStyle="1" w:styleId="af3">
    <w:name w:val="Текст сноски Знак"/>
    <w:link w:val="af2"/>
    <w:uiPriority w:val="99"/>
    <w:rsid w:val="00AC7138"/>
    <w:rPr>
      <w:sz w:val="18"/>
    </w:rPr>
  </w:style>
  <w:style w:type="character" w:styleId="af4">
    <w:name w:val="footnote reference"/>
    <w:uiPriority w:val="99"/>
    <w:unhideWhenUsed/>
    <w:rsid w:val="00AC7138"/>
    <w:rPr>
      <w:vertAlign w:val="superscript"/>
    </w:rPr>
  </w:style>
  <w:style w:type="paragraph" w:styleId="af5">
    <w:name w:val="endnote text"/>
    <w:basedOn w:val="a"/>
    <w:link w:val="af6"/>
    <w:uiPriority w:val="99"/>
    <w:semiHidden/>
    <w:unhideWhenUsed/>
    <w:rsid w:val="00AC7138"/>
  </w:style>
  <w:style w:type="character" w:customStyle="1" w:styleId="af6">
    <w:name w:val="Текст концевой сноски Знак"/>
    <w:link w:val="af5"/>
    <w:uiPriority w:val="99"/>
    <w:rsid w:val="00AC7138"/>
    <w:rPr>
      <w:sz w:val="20"/>
    </w:rPr>
  </w:style>
  <w:style w:type="character" w:styleId="af7">
    <w:name w:val="endnote reference"/>
    <w:uiPriority w:val="99"/>
    <w:semiHidden/>
    <w:unhideWhenUsed/>
    <w:rsid w:val="00AC7138"/>
    <w:rPr>
      <w:vertAlign w:val="superscript"/>
    </w:rPr>
  </w:style>
  <w:style w:type="paragraph" w:styleId="11">
    <w:name w:val="toc 1"/>
    <w:basedOn w:val="a"/>
    <w:next w:val="a"/>
    <w:uiPriority w:val="39"/>
    <w:unhideWhenUsed/>
    <w:rsid w:val="00AC7138"/>
    <w:pPr>
      <w:spacing w:after="57"/>
    </w:pPr>
  </w:style>
  <w:style w:type="paragraph" w:styleId="23">
    <w:name w:val="toc 2"/>
    <w:basedOn w:val="a"/>
    <w:next w:val="a"/>
    <w:uiPriority w:val="39"/>
    <w:unhideWhenUsed/>
    <w:rsid w:val="00AC7138"/>
    <w:pPr>
      <w:spacing w:after="57"/>
      <w:ind w:left="283"/>
    </w:pPr>
  </w:style>
  <w:style w:type="paragraph" w:styleId="31">
    <w:name w:val="toc 3"/>
    <w:basedOn w:val="a"/>
    <w:next w:val="a"/>
    <w:uiPriority w:val="39"/>
    <w:unhideWhenUsed/>
    <w:rsid w:val="00AC7138"/>
    <w:pPr>
      <w:spacing w:after="57"/>
      <w:ind w:left="567"/>
    </w:pPr>
  </w:style>
  <w:style w:type="paragraph" w:styleId="41">
    <w:name w:val="toc 4"/>
    <w:basedOn w:val="a"/>
    <w:next w:val="a"/>
    <w:uiPriority w:val="39"/>
    <w:unhideWhenUsed/>
    <w:rsid w:val="00AC7138"/>
    <w:pPr>
      <w:spacing w:after="57"/>
      <w:ind w:left="850"/>
    </w:pPr>
  </w:style>
  <w:style w:type="paragraph" w:styleId="51">
    <w:name w:val="toc 5"/>
    <w:basedOn w:val="a"/>
    <w:next w:val="a"/>
    <w:uiPriority w:val="39"/>
    <w:unhideWhenUsed/>
    <w:rsid w:val="00AC7138"/>
    <w:pPr>
      <w:spacing w:after="57"/>
      <w:ind w:left="1134"/>
    </w:pPr>
  </w:style>
  <w:style w:type="paragraph" w:styleId="61">
    <w:name w:val="toc 6"/>
    <w:basedOn w:val="a"/>
    <w:next w:val="a"/>
    <w:uiPriority w:val="39"/>
    <w:unhideWhenUsed/>
    <w:rsid w:val="00AC7138"/>
    <w:pPr>
      <w:spacing w:after="57"/>
      <w:ind w:left="1417"/>
    </w:pPr>
  </w:style>
  <w:style w:type="paragraph" w:styleId="71">
    <w:name w:val="toc 7"/>
    <w:basedOn w:val="a"/>
    <w:next w:val="a"/>
    <w:uiPriority w:val="39"/>
    <w:unhideWhenUsed/>
    <w:rsid w:val="00AC7138"/>
    <w:pPr>
      <w:spacing w:after="57"/>
      <w:ind w:left="1701"/>
    </w:pPr>
  </w:style>
  <w:style w:type="paragraph" w:styleId="81">
    <w:name w:val="toc 8"/>
    <w:basedOn w:val="a"/>
    <w:next w:val="a"/>
    <w:uiPriority w:val="39"/>
    <w:unhideWhenUsed/>
    <w:rsid w:val="00AC7138"/>
    <w:pPr>
      <w:spacing w:after="57"/>
      <w:ind w:left="1984"/>
    </w:pPr>
  </w:style>
  <w:style w:type="paragraph" w:styleId="91">
    <w:name w:val="toc 9"/>
    <w:basedOn w:val="a"/>
    <w:next w:val="a"/>
    <w:uiPriority w:val="39"/>
    <w:unhideWhenUsed/>
    <w:rsid w:val="00AC7138"/>
    <w:pPr>
      <w:spacing w:after="57"/>
      <w:ind w:left="2268"/>
    </w:pPr>
  </w:style>
  <w:style w:type="paragraph" w:styleId="af8">
    <w:name w:val="TOC Heading"/>
    <w:uiPriority w:val="39"/>
    <w:unhideWhenUsed/>
    <w:rsid w:val="00AC7138"/>
    <w:rPr>
      <w:lang w:eastAsia="zh-CN"/>
    </w:rPr>
  </w:style>
  <w:style w:type="paragraph" w:styleId="af9">
    <w:name w:val="table of figures"/>
    <w:basedOn w:val="a"/>
    <w:next w:val="a"/>
    <w:uiPriority w:val="99"/>
    <w:unhideWhenUsed/>
    <w:rsid w:val="00AC7138"/>
  </w:style>
  <w:style w:type="paragraph" w:styleId="afa">
    <w:name w:val="Body Text"/>
    <w:basedOn w:val="a"/>
    <w:rsid w:val="00AC7138"/>
    <w:pPr>
      <w:jc w:val="both"/>
    </w:pPr>
    <w:rPr>
      <w:sz w:val="24"/>
    </w:rPr>
  </w:style>
  <w:style w:type="paragraph" w:styleId="32">
    <w:name w:val="Body Text Indent 3"/>
    <w:basedOn w:val="a"/>
    <w:rsid w:val="00AC7138"/>
    <w:pPr>
      <w:spacing w:after="120"/>
      <w:ind w:left="283"/>
    </w:pPr>
    <w:rPr>
      <w:sz w:val="16"/>
      <w:szCs w:val="16"/>
    </w:rPr>
  </w:style>
  <w:style w:type="character" w:customStyle="1" w:styleId="40">
    <w:name w:val="Заголовок 4 Знак"/>
    <w:link w:val="4"/>
    <w:semiHidden/>
    <w:rsid w:val="00AC7138"/>
    <w:rPr>
      <w:rFonts w:ascii="Calibri" w:eastAsia="Times New Roman" w:hAnsi="Calibri" w:cs="Times New Roman"/>
      <w:b/>
      <w:bCs/>
      <w:sz w:val="28"/>
      <w:szCs w:val="28"/>
    </w:rPr>
  </w:style>
  <w:style w:type="paragraph" w:styleId="afb">
    <w:name w:val="Body Text Indent"/>
    <w:basedOn w:val="a"/>
    <w:link w:val="afc"/>
    <w:rsid w:val="00AC7138"/>
    <w:pPr>
      <w:spacing w:after="120"/>
      <w:ind w:left="283"/>
    </w:pPr>
  </w:style>
  <w:style w:type="character" w:customStyle="1" w:styleId="afc">
    <w:name w:val="Основной текст с отступом Знак"/>
    <w:basedOn w:val="a0"/>
    <w:link w:val="afb"/>
    <w:rsid w:val="00AC7138"/>
  </w:style>
  <w:style w:type="paragraph" w:styleId="24">
    <w:name w:val="Body Text 2"/>
    <w:basedOn w:val="a"/>
    <w:link w:val="25"/>
    <w:rsid w:val="00AC7138"/>
    <w:pPr>
      <w:spacing w:after="120" w:line="480" w:lineRule="auto"/>
    </w:pPr>
  </w:style>
  <w:style w:type="character" w:customStyle="1" w:styleId="25">
    <w:name w:val="Основной текст 2 Знак"/>
    <w:basedOn w:val="a0"/>
    <w:link w:val="24"/>
    <w:rsid w:val="00AC7138"/>
  </w:style>
  <w:style w:type="character" w:styleId="afd">
    <w:name w:val="Emphasis"/>
    <w:qFormat/>
    <w:rsid w:val="00AC7138"/>
    <w:rPr>
      <w:i/>
      <w:iCs/>
    </w:rPr>
  </w:style>
  <w:style w:type="character" w:customStyle="1" w:styleId="10">
    <w:name w:val="Заголовок 1 Знак"/>
    <w:link w:val="1"/>
    <w:rsid w:val="00AC7138"/>
    <w:rPr>
      <w:rFonts w:ascii="Calibri Light" w:eastAsia="Times New Roman" w:hAnsi="Calibri Light" w:cs="Times New Roman"/>
      <w:b/>
      <w:bCs/>
      <w:sz w:val="32"/>
      <w:szCs w:val="32"/>
    </w:rPr>
  </w:style>
  <w:style w:type="character" w:customStyle="1" w:styleId="FontStyle21">
    <w:name w:val="Font Style21"/>
    <w:uiPriority w:val="99"/>
    <w:qFormat/>
    <w:rsid w:val="00AC7138"/>
    <w:rPr>
      <w:rFonts w:ascii="Times New Roman" w:hAnsi="Times New Roman" w:cs="Times New Roman"/>
      <w:sz w:val="26"/>
      <w:szCs w:val="26"/>
    </w:rPr>
  </w:style>
  <w:style w:type="character" w:customStyle="1" w:styleId="s0">
    <w:name w:val="s0"/>
    <w:qFormat/>
    <w:rsid w:val="00AC7138"/>
  </w:style>
  <w:style w:type="character" w:customStyle="1" w:styleId="s2">
    <w:name w:val="s2"/>
    <w:qFormat/>
    <w:rsid w:val="00AC7138"/>
  </w:style>
  <w:style w:type="character" w:customStyle="1" w:styleId="afe">
    <w:name w:val="a"/>
    <w:qFormat/>
    <w:rsid w:val="00AC7138"/>
  </w:style>
  <w:style w:type="character" w:customStyle="1" w:styleId="markedcontent">
    <w:name w:val="markedcontent"/>
    <w:qFormat/>
    <w:rsid w:val="00AC7138"/>
  </w:style>
  <w:style w:type="character" w:customStyle="1" w:styleId="s192">
    <w:name w:val="s192"/>
    <w:qFormat/>
    <w:rsid w:val="00AC7138"/>
  </w:style>
  <w:style w:type="paragraph" w:customStyle="1" w:styleId="Style7">
    <w:name w:val="Style7"/>
    <w:basedOn w:val="a"/>
    <w:uiPriority w:val="99"/>
    <w:qFormat/>
    <w:rsid w:val="00AC7138"/>
    <w:pPr>
      <w:widowControl w:val="0"/>
      <w:spacing w:line="322" w:lineRule="exact"/>
      <w:ind w:firstLine="730"/>
      <w:jc w:val="both"/>
    </w:pPr>
    <w:rPr>
      <w:sz w:val="24"/>
      <w:szCs w:val="24"/>
    </w:rPr>
  </w:style>
  <w:style w:type="paragraph" w:styleId="aff">
    <w:name w:val="Normal (Web)"/>
    <w:basedOn w:val="a"/>
    <w:uiPriority w:val="99"/>
    <w:unhideWhenUsed/>
    <w:qFormat/>
    <w:rsid w:val="00AC7138"/>
    <w:pPr>
      <w:spacing w:beforeAutospacing="1" w:after="200" w:afterAutospacing="1"/>
    </w:pPr>
    <w:rPr>
      <w:sz w:val="24"/>
      <w:szCs w:val="24"/>
    </w:rPr>
  </w:style>
  <w:style w:type="paragraph" w:customStyle="1" w:styleId="pj">
    <w:name w:val="pj"/>
    <w:basedOn w:val="a"/>
    <w:qFormat/>
    <w:rsid w:val="00AC7138"/>
    <w:pPr>
      <w:spacing w:beforeAutospacing="1" w:after="2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2854</Words>
  <Characters>16273</Characters>
  <Application>Microsoft Office Word</Application>
  <DocSecurity>0</DocSecurity>
  <Lines>135</Lines>
  <Paragraphs>38</Paragraphs>
  <ScaleCrop>false</ScaleCrop>
  <Company>bolnica</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123</cp:lastModifiedBy>
  <cp:revision>59</cp:revision>
  <dcterms:created xsi:type="dcterms:W3CDTF">2007-02-02T06:01:00Z</dcterms:created>
  <dcterms:modified xsi:type="dcterms:W3CDTF">2023-06-23T05:16:00Z</dcterms:modified>
  <cp:version>983040</cp:version>
</cp:coreProperties>
</file>